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C4992">
      <w:pPr>
        <w:jc w:val="center"/>
        <w:rPr>
          <w:rFonts w:eastAsia="黑体"/>
          <w:color w:val="auto"/>
          <w:kern w:val="0"/>
          <w:szCs w:val="21"/>
        </w:rPr>
      </w:pPr>
      <w:bookmarkStart w:id="0" w:name="_GoBack"/>
      <w:bookmarkEnd w:id="0"/>
      <w:r>
        <w:rPr>
          <w:rFonts w:ascii="Times New Roman" w:hAnsi="Times New Roman" w:eastAsia="黑体"/>
          <w:color w:val="auto"/>
          <w:kern w:val="0"/>
          <w:sz w:val="28"/>
          <w:szCs w:val="28"/>
        </w:rPr>
        <w:t>表2 课程学时、学分及学期安排表</w:t>
      </w:r>
    </w:p>
    <w:tbl>
      <w:tblPr>
        <w:tblStyle w:val="28"/>
        <w:tblW w:w="151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7" w:type="dxa"/>
          <w:bottom w:w="0" w:type="dxa"/>
          <w:right w:w="17" w:type="dxa"/>
        </w:tblCellMar>
      </w:tblPr>
      <w:tblGrid>
        <w:gridCol w:w="658"/>
        <w:gridCol w:w="640"/>
        <w:gridCol w:w="710"/>
        <w:gridCol w:w="1137"/>
        <w:gridCol w:w="5052"/>
        <w:gridCol w:w="451"/>
        <w:gridCol w:w="447"/>
        <w:gridCol w:w="447"/>
        <w:gridCol w:w="447"/>
        <w:gridCol w:w="536"/>
        <w:gridCol w:w="758"/>
        <w:gridCol w:w="388"/>
        <w:gridCol w:w="530"/>
        <w:gridCol w:w="596"/>
        <w:gridCol w:w="2316"/>
      </w:tblGrid>
      <w:tr w14:paraId="2005C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08" w:hRule="atLeast"/>
          <w:tblHeader/>
          <w:jc w:val="center"/>
        </w:trPr>
        <w:tc>
          <w:tcPr>
            <w:tcW w:w="658" w:type="dxa"/>
            <w:vMerge w:val="restart"/>
            <w:noWrap w:val="0"/>
            <w:vAlign w:val="center"/>
          </w:tcPr>
          <w:p w14:paraId="2CEA2447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课程</w:t>
            </w:r>
          </w:p>
          <w:p w14:paraId="2224F226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类别</w:t>
            </w:r>
          </w:p>
        </w:tc>
        <w:tc>
          <w:tcPr>
            <w:tcW w:w="640" w:type="dxa"/>
            <w:vMerge w:val="restart"/>
            <w:noWrap w:val="0"/>
            <w:vAlign w:val="center"/>
          </w:tcPr>
          <w:p w14:paraId="33F19A3B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课程</w:t>
            </w:r>
          </w:p>
          <w:p w14:paraId="492E9C48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性质</w:t>
            </w:r>
          </w:p>
        </w:tc>
        <w:tc>
          <w:tcPr>
            <w:tcW w:w="710" w:type="dxa"/>
            <w:vMerge w:val="restart"/>
            <w:noWrap w:val="0"/>
            <w:vAlign w:val="center"/>
          </w:tcPr>
          <w:p w14:paraId="7B955F84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课程</w:t>
            </w:r>
          </w:p>
          <w:p w14:paraId="1C201D22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模块</w:t>
            </w:r>
          </w:p>
        </w:tc>
        <w:tc>
          <w:tcPr>
            <w:tcW w:w="1137" w:type="dxa"/>
            <w:vMerge w:val="restart"/>
            <w:noWrap w:val="0"/>
            <w:vAlign w:val="center"/>
          </w:tcPr>
          <w:p w14:paraId="4B94BB5A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课程</w:t>
            </w:r>
          </w:p>
          <w:p w14:paraId="187EB50E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编号</w:t>
            </w:r>
          </w:p>
        </w:tc>
        <w:tc>
          <w:tcPr>
            <w:tcW w:w="5052" w:type="dxa"/>
            <w:vMerge w:val="restart"/>
            <w:noWrap w:val="0"/>
            <w:vAlign w:val="center"/>
          </w:tcPr>
          <w:p w14:paraId="55E9C67E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课程名称</w:t>
            </w:r>
          </w:p>
        </w:tc>
        <w:tc>
          <w:tcPr>
            <w:tcW w:w="451" w:type="dxa"/>
            <w:vMerge w:val="restart"/>
            <w:noWrap w:val="0"/>
            <w:vAlign w:val="center"/>
          </w:tcPr>
          <w:p w14:paraId="16C0EE4C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学分数</w:t>
            </w:r>
          </w:p>
        </w:tc>
        <w:tc>
          <w:tcPr>
            <w:tcW w:w="894" w:type="dxa"/>
            <w:gridSpan w:val="2"/>
            <w:noWrap w:val="0"/>
            <w:vAlign w:val="center"/>
          </w:tcPr>
          <w:p w14:paraId="58E52DD0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学分分配</w:t>
            </w:r>
          </w:p>
        </w:tc>
        <w:tc>
          <w:tcPr>
            <w:tcW w:w="447" w:type="dxa"/>
            <w:vMerge w:val="restart"/>
            <w:noWrap w:val="0"/>
            <w:vAlign w:val="center"/>
          </w:tcPr>
          <w:p w14:paraId="5A66911C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总</w:t>
            </w:r>
          </w:p>
          <w:p w14:paraId="3AEA39A1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学</w:t>
            </w:r>
          </w:p>
          <w:p w14:paraId="6A047280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时</w:t>
            </w:r>
          </w:p>
        </w:tc>
        <w:tc>
          <w:tcPr>
            <w:tcW w:w="1294" w:type="dxa"/>
            <w:gridSpan w:val="2"/>
            <w:noWrap w:val="0"/>
            <w:vAlign w:val="center"/>
          </w:tcPr>
          <w:p w14:paraId="4351CF9F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学时分配</w:t>
            </w:r>
          </w:p>
        </w:tc>
        <w:tc>
          <w:tcPr>
            <w:tcW w:w="388" w:type="dxa"/>
            <w:vMerge w:val="restart"/>
            <w:noWrap w:val="0"/>
            <w:vAlign w:val="center"/>
          </w:tcPr>
          <w:p w14:paraId="4728B3EB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周学时</w:t>
            </w:r>
          </w:p>
        </w:tc>
        <w:tc>
          <w:tcPr>
            <w:tcW w:w="530" w:type="dxa"/>
            <w:vMerge w:val="restart"/>
            <w:noWrap w:val="0"/>
            <w:vAlign w:val="center"/>
          </w:tcPr>
          <w:p w14:paraId="4CC201DE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开设学期</w:t>
            </w:r>
          </w:p>
        </w:tc>
        <w:tc>
          <w:tcPr>
            <w:tcW w:w="596" w:type="dxa"/>
            <w:vMerge w:val="restart"/>
            <w:noWrap w:val="0"/>
            <w:vAlign w:val="center"/>
          </w:tcPr>
          <w:p w14:paraId="2C6F1AA6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考核方式</w:t>
            </w:r>
          </w:p>
        </w:tc>
        <w:tc>
          <w:tcPr>
            <w:tcW w:w="2316" w:type="dxa"/>
            <w:vMerge w:val="restart"/>
            <w:noWrap w:val="0"/>
            <w:vAlign w:val="center"/>
          </w:tcPr>
          <w:p w14:paraId="5F373787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备注</w:t>
            </w:r>
          </w:p>
        </w:tc>
      </w:tr>
      <w:tr w14:paraId="6B02A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1" w:hRule="atLeast"/>
          <w:tblHeader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3ABF5EE7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0E029370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0FE2BD24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</w:p>
        </w:tc>
        <w:tc>
          <w:tcPr>
            <w:tcW w:w="1137" w:type="dxa"/>
            <w:vMerge w:val="continue"/>
            <w:noWrap w:val="0"/>
            <w:vAlign w:val="center"/>
          </w:tcPr>
          <w:p w14:paraId="5AE7DAC6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</w:p>
        </w:tc>
        <w:tc>
          <w:tcPr>
            <w:tcW w:w="5052" w:type="dxa"/>
            <w:vMerge w:val="continue"/>
            <w:noWrap w:val="0"/>
            <w:vAlign w:val="center"/>
          </w:tcPr>
          <w:p w14:paraId="0655F0D7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</w:p>
        </w:tc>
        <w:tc>
          <w:tcPr>
            <w:tcW w:w="451" w:type="dxa"/>
            <w:vMerge w:val="continue"/>
            <w:noWrap w:val="0"/>
            <w:vAlign w:val="center"/>
          </w:tcPr>
          <w:p w14:paraId="1D03050D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</w:p>
        </w:tc>
        <w:tc>
          <w:tcPr>
            <w:tcW w:w="447" w:type="dxa"/>
            <w:noWrap w:val="0"/>
            <w:vAlign w:val="center"/>
          </w:tcPr>
          <w:p w14:paraId="5C725FEB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理论</w:t>
            </w:r>
          </w:p>
        </w:tc>
        <w:tc>
          <w:tcPr>
            <w:tcW w:w="447" w:type="dxa"/>
            <w:noWrap w:val="0"/>
            <w:vAlign w:val="center"/>
          </w:tcPr>
          <w:p w14:paraId="3C840F2D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实践</w:t>
            </w:r>
          </w:p>
        </w:tc>
        <w:tc>
          <w:tcPr>
            <w:tcW w:w="447" w:type="dxa"/>
            <w:vMerge w:val="continue"/>
            <w:noWrap w:val="0"/>
            <w:vAlign w:val="center"/>
          </w:tcPr>
          <w:p w14:paraId="0A9692EA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</w:p>
        </w:tc>
        <w:tc>
          <w:tcPr>
            <w:tcW w:w="536" w:type="dxa"/>
            <w:noWrap w:val="0"/>
            <w:vAlign w:val="center"/>
          </w:tcPr>
          <w:p w14:paraId="24B51E84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理论</w:t>
            </w:r>
          </w:p>
        </w:tc>
        <w:tc>
          <w:tcPr>
            <w:tcW w:w="758" w:type="dxa"/>
            <w:noWrap w:val="0"/>
            <w:vAlign w:val="center"/>
          </w:tcPr>
          <w:p w14:paraId="20737DC0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实践</w:t>
            </w:r>
          </w:p>
          <w:p w14:paraId="0E563575">
            <w:pPr>
              <w:adjustRightInd w:val="0"/>
              <w:snapToGrid w:val="0"/>
              <w:spacing w:line="180" w:lineRule="exact"/>
              <w:jc w:val="center"/>
              <w:rPr>
                <w:rFonts w:eastAsia="黑体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黑体"/>
                <w:color w:val="auto"/>
                <w:sz w:val="18"/>
                <w:szCs w:val="18"/>
              </w:rPr>
              <w:t>（含实验、上机、其他）</w:t>
            </w:r>
          </w:p>
        </w:tc>
        <w:tc>
          <w:tcPr>
            <w:tcW w:w="388" w:type="dxa"/>
            <w:vMerge w:val="continue"/>
            <w:noWrap w:val="0"/>
            <w:vAlign w:val="center"/>
          </w:tcPr>
          <w:p w14:paraId="197B44A2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</w:p>
        </w:tc>
        <w:tc>
          <w:tcPr>
            <w:tcW w:w="530" w:type="dxa"/>
            <w:vMerge w:val="continue"/>
            <w:noWrap w:val="0"/>
            <w:vAlign w:val="center"/>
          </w:tcPr>
          <w:p w14:paraId="43E71CB9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</w:p>
        </w:tc>
        <w:tc>
          <w:tcPr>
            <w:tcW w:w="596" w:type="dxa"/>
            <w:vMerge w:val="continue"/>
            <w:noWrap w:val="0"/>
            <w:vAlign w:val="center"/>
          </w:tcPr>
          <w:p w14:paraId="2CC361E2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</w:p>
        </w:tc>
        <w:tc>
          <w:tcPr>
            <w:tcW w:w="2316" w:type="dxa"/>
            <w:vMerge w:val="continue"/>
            <w:noWrap w:val="0"/>
            <w:vAlign w:val="center"/>
          </w:tcPr>
          <w:p w14:paraId="3165BD09">
            <w:pPr>
              <w:adjustRightInd w:val="0"/>
              <w:snapToGrid w:val="0"/>
              <w:spacing w:line="240" w:lineRule="exact"/>
              <w:ind w:firstLine="420" w:firstLineChars="200"/>
              <w:jc w:val="center"/>
              <w:rPr>
                <w:rFonts w:eastAsia="黑体"/>
                <w:color w:val="auto"/>
                <w:szCs w:val="21"/>
              </w:rPr>
            </w:pPr>
          </w:p>
        </w:tc>
      </w:tr>
      <w:tr w14:paraId="599D1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720" w:hRule="atLeast"/>
          <w:jc w:val="center"/>
        </w:trPr>
        <w:tc>
          <w:tcPr>
            <w:tcW w:w="658" w:type="dxa"/>
            <w:vMerge w:val="restart"/>
            <w:noWrap w:val="0"/>
            <w:vAlign w:val="center"/>
          </w:tcPr>
          <w:p w14:paraId="4EB374D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通</w:t>
            </w:r>
          </w:p>
          <w:p w14:paraId="0B951B4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识</w:t>
            </w:r>
          </w:p>
          <w:p w14:paraId="79F1727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教</w:t>
            </w:r>
          </w:p>
          <w:p w14:paraId="43E44D5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育</w:t>
            </w:r>
          </w:p>
          <w:p w14:paraId="20626AA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课</w:t>
            </w:r>
          </w:p>
          <w:p w14:paraId="74F4720E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程</w:t>
            </w:r>
          </w:p>
        </w:tc>
        <w:tc>
          <w:tcPr>
            <w:tcW w:w="640" w:type="dxa"/>
            <w:vMerge w:val="restart"/>
            <w:noWrap w:val="0"/>
            <w:vAlign w:val="center"/>
          </w:tcPr>
          <w:p w14:paraId="0355AACB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通识教育必修课程</w:t>
            </w:r>
          </w:p>
        </w:tc>
        <w:tc>
          <w:tcPr>
            <w:tcW w:w="710" w:type="dxa"/>
            <w:vMerge w:val="restart"/>
            <w:noWrap w:val="0"/>
            <w:vAlign w:val="center"/>
          </w:tcPr>
          <w:p w14:paraId="2BF3DA6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思想政治理论课程</w:t>
            </w:r>
          </w:p>
        </w:tc>
        <w:tc>
          <w:tcPr>
            <w:tcW w:w="1137" w:type="dxa"/>
            <w:noWrap w:val="0"/>
            <w:vAlign w:val="center"/>
          </w:tcPr>
          <w:p w14:paraId="1584996D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0301112201</w:t>
            </w:r>
          </w:p>
        </w:tc>
        <w:tc>
          <w:tcPr>
            <w:tcW w:w="5052" w:type="dxa"/>
            <w:noWrap w:val="0"/>
            <w:vAlign w:val="center"/>
          </w:tcPr>
          <w:p w14:paraId="7C44E08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 xml:space="preserve">思想道德与法治  </w:t>
            </w:r>
          </w:p>
          <w:p w14:paraId="055E892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Ideology and Morality and Rule of Law</w:t>
            </w:r>
          </w:p>
        </w:tc>
        <w:tc>
          <w:tcPr>
            <w:tcW w:w="451" w:type="dxa"/>
            <w:noWrap w:val="0"/>
            <w:vAlign w:val="center"/>
          </w:tcPr>
          <w:p w14:paraId="2DCF0A4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</w:t>
            </w:r>
          </w:p>
        </w:tc>
        <w:tc>
          <w:tcPr>
            <w:tcW w:w="447" w:type="dxa"/>
            <w:noWrap w:val="0"/>
            <w:vAlign w:val="center"/>
          </w:tcPr>
          <w:p w14:paraId="3D1FD27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1DE67B22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</w:t>
            </w:r>
          </w:p>
        </w:tc>
        <w:tc>
          <w:tcPr>
            <w:tcW w:w="447" w:type="dxa"/>
            <w:noWrap w:val="0"/>
            <w:vAlign w:val="center"/>
          </w:tcPr>
          <w:p w14:paraId="49B814E2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48</w:t>
            </w:r>
          </w:p>
        </w:tc>
        <w:tc>
          <w:tcPr>
            <w:tcW w:w="536" w:type="dxa"/>
            <w:noWrap w:val="0"/>
            <w:vAlign w:val="center"/>
          </w:tcPr>
          <w:p w14:paraId="5054AFB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32</w:t>
            </w:r>
          </w:p>
        </w:tc>
        <w:tc>
          <w:tcPr>
            <w:tcW w:w="758" w:type="dxa"/>
            <w:noWrap w:val="0"/>
            <w:vAlign w:val="center"/>
          </w:tcPr>
          <w:p w14:paraId="050C4F2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16</w:t>
            </w:r>
          </w:p>
        </w:tc>
        <w:tc>
          <w:tcPr>
            <w:tcW w:w="388" w:type="dxa"/>
            <w:noWrap w:val="0"/>
            <w:vAlign w:val="center"/>
          </w:tcPr>
          <w:p w14:paraId="5B11FB9E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</w:t>
            </w:r>
          </w:p>
        </w:tc>
        <w:tc>
          <w:tcPr>
            <w:tcW w:w="530" w:type="dxa"/>
            <w:noWrap w:val="0"/>
            <w:vAlign w:val="center"/>
          </w:tcPr>
          <w:p w14:paraId="78C2695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一</w:t>
            </w:r>
          </w:p>
        </w:tc>
        <w:tc>
          <w:tcPr>
            <w:tcW w:w="596" w:type="dxa"/>
            <w:noWrap w:val="0"/>
            <w:vAlign w:val="center"/>
          </w:tcPr>
          <w:p w14:paraId="586B54FB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316" w:type="dxa"/>
            <w:vMerge w:val="restart"/>
            <w:noWrap w:val="0"/>
            <w:vAlign w:val="center"/>
          </w:tcPr>
          <w:p w14:paraId="0BC007F7">
            <w:pPr>
              <w:adjustRightInd w:val="0"/>
              <w:snapToGrid w:val="0"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1.共1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</w:rPr>
              <w:t>8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学分，其中5学分为实践学分；</w:t>
            </w:r>
          </w:p>
          <w:p w14:paraId="678DBE91">
            <w:pPr>
              <w:adjustRightInd w:val="0"/>
              <w:snapToGrid w:val="0"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2. “四史”教育，在4门中选修1门。</w:t>
            </w:r>
          </w:p>
          <w:p w14:paraId="667C5DB9">
            <w:pPr>
              <w:adjustRightInd w:val="0"/>
              <w:snapToGrid w:val="0"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3.马克思主义学院负责根据《关于加强新时代高校“形势与政策”课建设的若干意见》（教社科〔2018〕1号）、《新时代高校思想政治理论课教学工作基本要求》（教社科〔2018〕2号）、《教育部办公厅关于在思政课中加强以党史教育为重点的“四史”教育的通知》、教育部《普通高等学校本科教育教学审核评估实施方（2021—2025年）》（教督〔2021〕1号）等文件精神开课，包括“习近平总书记关于教育的重要论述研究”。</w:t>
            </w:r>
          </w:p>
          <w:p w14:paraId="58317423">
            <w:pPr>
              <w:adjustRightInd w:val="0"/>
              <w:snapToGrid w:val="0"/>
              <w:spacing w:line="240" w:lineRule="exact"/>
              <w:jc w:val="left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4.马克思主义学院负责做好校领导上思政课工作。</w:t>
            </w:r>
          </w:p>
        </w:tc>
      </w:tr>
      <w:tr w14:paraId="5B42C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720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39FE03E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4581EB24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381CEE15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137" w:type="dxa"/>
            <w:noWrap w:val="0"/>
            <w:vAlign w:val="center"/>
          </w:tcPr>
          <w:p w14:paraId="3A304CF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0301122202</w:t>
            </w:r>
          </w:p>
        </w:tc>
        <w:tc>
          <w:tcPr>
            <w:tcW w:w="5052" w:type="dxa"/>
            <w:noWrap w:val="0"/>
            <w:vAlign w:val="center"/>
          </w:tcPr>
          <w:p w14:paraId="5F950A4D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中国近现代史纲要</w:t>
            </w:r>
          </w:p>
          <w:p w14:paraId="0D5F13B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Compendium of Modern Chinese History</w:t>
            </w:r>
          </w:p>
        </w:tc>
        <w:tc>
          <w:tcPr>
            <w:tcW w:w="451" w:type="dxa"/>
            <w:noWrap w:val="0"/>
            <w:vAlign w:val="center"/>
          </w:tcPr>
          <w:p w14:paraId="50A645D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</w:t>
            </w:r>
          </w:p>
        </w:tc>
        <w:tc>
          <w:tcPr>
            <w:tcW w:w="447" w:type="dxa"/>
            <w:noWrap w:val="0"/>
            <w:vAlign w:val="center"/>
          </w:tcPr>
          <w:p w14:paraId="25410D32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42C6949B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</w:t>
            </w:r>
          </w:p>
        </w:tc>
        <w:tc>
          <w:tcPr>
            <w:tcW w:w="447" w:type="dxa"/>
            <w:noWrap w:val="0"/>
            <w:vAlign w:val="center"/>
          </w:tcPr>
          <w:p w14:paraId="3DB27C2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48</w:t>
            </w:r>
          </w:p>
        </w:tc>
        <w:tc>
          <w:tcPr>
            <w:tcW w:w="536" w:type="dxa"/>
            <w:noWrap w:val="0"/>
            <w:vAlign w:val="center"/>
          </w:tcPr>
          <w:p w14:paraId="3B02F4C4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32</w:t>
            </w:r>
          </w:p>
        </w:tc>
        <w:tc>
          <w:tcPr>
            <w:tcW w:w="758" w:type="dxa"/>
            <w:noWrap w:val="0"/>
            <w:vAlign w:val="center"/>
          </w:tcPr>
          <w:p w14:paraId="6D66D74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16</w:t>
            </w:r>
          </w:p>
        </w:tc>
        <w:tc>
          <w:tcPr>
            <w:tcW w:w="388" w:type="dxa"/>
            <w:noWrap w:val="0"/>
            <w:vAlign w:val="center"/>
          </w:tcPr>
          <w:p w14:paraId="296ABAC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</w:t>
            </w:r>
          </w:p>
        </w:tc>
        <w:tc>
          <w:tcPr>
            <w:tcW w:w="530" w:type="dxa"/>
            <w:noWrap w:val="0"/>
            <w:vAlign w:val="center"/>
          </w:tcPr>
          <w:p w14:paraId="5A03AD9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二</w:t>
            </w:r>
          </w:p>
        </w:tc>
        <w:tc>
          <w:tcPr>
            <w:tcW w:w="596" w:type="dxa"/>
            <w:noWrap w:val="0"/>
            <w:vAlign w:val="center"/>
          </w:tcPr>
          <w:p w14:paraId="147E237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316" w:type="dxa"/>
            <w:vMerge w:val="continue"/>
            <w:noWrap w:val="0"/>
            <w:vAlign w:val="center"/>
          </w:tcPr>
          <w:p w14:paraId="127C6FC9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eastAsia="仿宋_GB2312"/>
                <w:color w:val="auto"/>
                <w:szCs w:val="21"/>
              </w:rPr>
            </w:pPr>
          </w:p>
        </w:tc>
      </w:tr>
      <w:tr w14:paraId="63E78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720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7140923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1EA1680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574A7365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137" w:type="dxa"/>
            <w:noWrap w:val="0"/>
            <w:vAlign w:val="center"/>
          </w:tcPr>
          <w:p w14:paraId="21B6699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0301132203</w:t>
            </w:r>
          </w:p>
        </w:tc>
        <w:tc>
          <w:tcPr>
            <w:tcW w:w="5052" w:type="dxa"/>
            <w:noWrap w:val="0"/>
            <w:vAlign w:val="center"/>
          </w:tcPr>
          <w:p w14:paraId="49D9E5C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 xml:space="preserve">马克思主义基本原理  </w:t>
            </w:r>
          </w:p>
          <w:p w14:paraId="737C3E5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The Basic Principles of Marxism</w:t>
            </w:r>
          </w:p>
        </w:tc>
        <w:tc>
          <w:tcPr>
            <w:tcW w:w="451" w:type="dxa"/>
            <w:noWrap w:val="0"/>
            <w:vAlign w:val="center"/>
          </w:tcPr>
          <w:p w14:paraId="0ECFCE1D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</w:t>
            </w:r>
          </w:p>
        </w:tc>
        <w:tc>
          <w:tcPr>
            <w:tcW w:w="447" w:type="dxa"/>
            <w:noWrap w:val="0"/>
            <w:vAlign w:val="center"/>
          </w:tcPr>
          <w:p w14:paraId="7DA3260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77397424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</w:t>
            </w:r>
          </w:p>
        </w:tc>
        <w:tc>
          <w:tcPr>
            <w:tcW w:w="447" w:type="dxa"/>
            <w:noWrap w:val="0"/>
            <w:vAlign w:val="center"/>
          </w:tcPr>
          <w:p w14:paraId="0F5BAABE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48</w:t>
            </w:r>
          </w:p>
        </w:tc>
        <w:tc>
          <w:tcPr>
            <w:tcW w:w="536" w:type="dxa"/>
            <w:noWrap w:val="0"/>
            <w:vAlign w:val="center"/>
          </w:tcPr>
          <w:p w14:paraId="3A144B7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32</w:t>
            </w:r>
          </w:p>
        </w:tc>
        <w:tc>
          <w:tcPr>
            <w:tcW w:w="758" w:type="dxa"/>
            <w:noWrap w:val="0"/>
            <w:vAlign w:val="center"/>
          </w:tcPr>
          <w:p w14:paraId="31C0B9A4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16</w:t>
            </w:r>
          </w:p>
        </w:tc>
        <w:tc>
          <w:tcPr>
            <w:tcW w:w="388" w:type="dxa"/>
            <w:noWrap w:val="0"/>
            <w:vAlign w:val="center"/>
          </w:tcPr>
          <w:p w14:paraId="3262FFE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</w:t>
            </w:r>
          </w:p>
        </w:tc>
        <w:tc>
          <w:tcPr>
            <w:tcW w:w="530" w:type="dxa"/>
            <w:noWrap w:val="0"/>
            <w:vAlign w:val="center"/>
          </w:tcPr>
          <w:p w14:paraId="36819534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三</w:t>
            </w:r>
          </w:p>
        </w:tc>
        <w:tc>
          <w:tcPr>
            <w:tcW w:w="596" w:type="dxa"/>
            <w:noWrap w:val="0"/>
            <w:vAlign w:val="center"/>
          </w:tcPr>
          <w:p w14:paraId="1701BF75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316" w:type="dxa"/>
            <w:vMerge w:val="continue"/>
            <w:noWrap w:val="0"/>
            <w:vAlign w:val="center"/>
          </w:tcPr>
          <w:p w14:paraId="50747A9C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eastAsia="仿宋_GB2312"/>
                <w:color w:val="auto"/>
                <w:szCs w:val="21"/>
              </w:rPr>
            </w:pPr>
          </w:p>
        </w:tc>
      </w:tr>
      <w:tr w14:paraId="0E1DE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720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396187D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17C396F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67554FE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137" w:type="dxa"/>
            <w:noWrap w:val="0"/>
            <w:vAlign w:val="center"/>
          </w:tcPr>
          <w:p w14:paraId="03D4E4E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0301132204</w:t>
            </w:r>
          </w:p>
        </w:tc>
        <w:tc>
          <w:tcPr>
            <w:tcW w:w="5052" w:type="dxa"/>
            <w:noWrap w:val="0"/>
            <w:vAlign w:val="center"/>
          </w:tcPr>
          <w:p w14:paraId="64DF4910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毛泽东思想和中国特色社会主义理论体系概论</w:t>
            </w:r>
          </w:p>
          <w:p w14:paraId="17E497B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 xml:space="preserve">Mao Zedong Thought and 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</w:rPr>
              <w:t>I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 xml:space="preserve">ntroduction to the 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</w:rPr>
              <w:t>T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 xml:space="preserve">heoretical 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</w:rPr>
              <w:t>S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 xml:space="preserve">ystem of 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</w:rPr>
              <w:t>S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ocialism with Chinese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</w:rPr>
              <w:t xml:space="preserve"> C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haracteristics</w:t>
            </w:r>
          </w:p>
        </w:tc>
        <w:tc>
          <w:tcPr>
            <w:tcW w:w="451" w:type="dxa"/>
            <w:noWrap w:val="0"/>
            <w:vAlign w:val="center"/>
          </w:tcPr>
          <w:p w14:paraId="70F4AE5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</w:rPr>
              <w:t>3</w:t>
            </w:r>
          </w:p>
        </w:tc>
        <w:tc>
          <w:tcPr>
            <w:tcW w:w="447" w:type="dxa"/>
            <w:noWrap w:val="0"/>
            <w:vAlign w:val="center"/>
          </w:tcPr>
          <w:p w14:paraId="32BB1A02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3E90D93D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</w:rPr>
              <w:t>1</w:t>
            </w:r>
          </w:p>
        </w:tc>
        <w:tc>
          <w:tcPr>
            <w:tcW w:w="447" w:type="dxa"/>
            <w:noWrap w:val="0"/>
            <w:vAlign w:val="center"/>
          </w:tcPr>
          <w:p w14:paraId="38A5587D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</w:rPr>
              <w:t>48</w:t>
            </w:r>
          </w:p>
        </w:tc>
        <w:tc>
          <w:tcPr>
            <w:tcW w:w="536" w:type="dxa"/>
            <w:noWrap w:val="0"/>
            <w:vAlign w:val="center"/>
          </w:tcPr>
          <w:p w14:paraId="42A99BB4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32</w:t>
            </w:r>
          </w:p>
        </w:tc>
        <w:tc>
          <w:tcPr>
            <w:tcW w:w="758" w:type="dxa"/>
            <w:noWrap w:val="0"/>
            <w:vAlign w:val="center"/>
          </w:tcPr>
          <w:p w14:paraId="1719B8B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</w:rPr>
              <w:t>16</w:t>
            </w:r>
          </w:p>
        </w:tc>
        <w:tc>
          <w:tcPr>
            <w:tcW w:w="388" w:type="dxa"/>
            <w:noWrap w:val="0"/>
            <w:vAlign w:val="center"/>
          </w:tcPr>
          <w:p w14:paraId="1EE9DB7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</w:rPr>
              <w:t>3</w:t>
            </w:r>
          </w:p>
        </w:tc>
        <w:tc>
          <w:tcPr>
            <w:tcW w:w="530" w:type="dxa"/>
            <w:noWrap w:val="0"/>
            <w:vAlign w:val="center"/>
          </w:tcPr>
          <w:p w14:paraId="0DB2AB7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三</w:t>
            </w:r>
          </w:p>
        </w:tc>
        <w:tc>
          <w:tcPr>
            <w:tcW w:w="596" w:type="dxa"/>
            <w:noWrap w:val="0"/>
            <w:vAlign w:val="center"/>
          </w:tcPr>
          <w:p w14:paraId="45E7493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考试</w:t>
            </w:r>
          </w:p>
        </w:tc>
        <w:tc>
          <w:tcPr>
            <w:tcW w:w="2316" w:type="dxa"/>
            <w:vMerge w:val="continue"/>
            <w:noWrap w:val="0"/>
            <w:vAlign w:val="center"/>
          </w:tcPr>
          <w:p w14:paraId="59460A96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eastAsia="仿宋_GB2312"/>
                <w:color w:val="auto"/>
                <w:szCs w:val="21"/>
              </w:rPr>
            </w:pPr>
          </w:p>
        </w:tc>
      </w:tr>
      <w:tr w14:paraId="47E4E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720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7522699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3B7DAABD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7C5C14B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137" w:type="dxa"/>
            <w:noWrap w:val="0"/>
            <w:vAlign w:val="center"/>
          </w:tcPr>
          <w:p w14:paraId="458AF69E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030114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</w:rPr>
              <w:t>22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</w:rPr>
              <w:t>6</w:t>
            </w:r>
          </w:p>
        </w:tc>
        <w:tc>
          <w:tcPr>
            <w:tcW w:w="5052" w:type="dxa"/>
            <w:noWrap w:val="0"/>
            <w:vAlign w:val="center"/>
          </w:tcPr>
          <w:p w14:paraId="7CCBFF4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</w:rPr>
              <w:t>习近平新时代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中国特色社会主义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</w:rPr>
              <w:t>思想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概论</w:t>
            </w:r>
          </w:p>
          <w:p w14:paraId="310F7B8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</w:rPr>
              <w:t>I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 xml:space="preserve">introduction to 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</w:rPr>
              <w:t xml:space="preserve">Xi Jinping 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 xml:space="preserve">Thought 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</w:rPr>
              <w:t xml:space="preserve">on 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Socialism with Chinese Characteristics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</w:rPr>
              <w:t xml:space="preserve"> for a New Era</w:t>
            </w:r>
          </w:p>
        </w:tc>
        <w:tc>
          <w:tcPr>
            <w:tcW w:w="451" w:type="dxa"/>
            <w:noWrap w:val="0"/>
            <w:vAlign w:val="center"/>
          </w:tcPr>
          <w:p w14:paraId="532574C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3</w:t>
            </w:r>
          </w:p>
        </w:tc>
        <w:tc>
          <w:tcPr>
            <w:tcW w:w="447" w:type="dxa"/>
            <w:noWrap w:val="0"/>
            <w:vAlign w:val="center"/>
          </w:tcPr>
          <w:p w14:paraId="192FAD0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39DBD4DE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1</w:t>
            </w:r>
          </w:p>
        </w:tc>
        <w:tc>
          <w:tcPr>
            <w:tcW w:w="447" w:type="dxa"/>
            <w:noWrap w:val="0"/>
            <w:vAlign w:val="center"/>
          </w:tcPr>
          <w:p w14:paraId="2955E39D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48</w:t>
            </w:r>
          </w:p>
        </w:tc>
        <w:tc>
          <w:tcPr>
            <w:tcW w:w="536" w:type="dxa"/>
            <w:noWrap w:val="0"/>
            <w:vAlign w:val="center"/>
          </w:tcPr>
          <w:p w14:paraId="796DC72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32</w:t>
            </w:r>
          </w:p>
        </w:tc>
        <w:tc>
          <w:tcPr>
            <w:tcW w:w="758" w:type="dxa"/>
            <w:noWrap w:val="0"/>
            <w:vAlign w:val="center"/>
          </w:tcPr>
          <w:p w14:paraId="6076209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16</w:t>
            </w:r>
          </w:p>
        </w:tc>
        <w:tc>
          <w:tcPr>
            <w:tcW w:w="388" w:type="dxa"/>
            <w:noWrap w:val="0"/>
            <w:vAlign w:val="center"/>
          </w:tcPr>
          <w:p w14:paraId="0CCB5C4D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3</w:t>
            </w:r>
          </w:p>
        </w:tc>
        <w:tc>
          <w:tcPr>
            <w:tcW w:w="530" w:type="dxa"/>
            <w:noWrap w:val="0"/>
            <w:vAlign w:val="center"/>
          </w:tcPr>
          <w:p w14:paraId="3ABDC782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四</w:t>
            </w:r>
          </w:p>
        </w:tc>
        <w:tc>
          <w:tcPr>
            <w:tcW w:w="596" w:type="dxa"/>
            <w:noWrap w:val="0"/>
            <w:vAlign w:val="center"/>
          </w:tcPr>
          <w:p w14:paraId="13460AF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考试</w:t>
            </w:r>
          </w:p>
        </w:tc>
        <w:tc>
          <w:tcPr>
            <w:tcW w:w="2316" w:type="dxa"/>
            <w:vMerge w:val="continue"/>
            <w:noWrap w:val="0"/>
            <w:vAlign w:val="center"/>
          </w:tcPr>
          <w:p w14:paraId="67241E36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eastAsia="仿宋_GB2312"/>
                <w:color w:val="auto"/>
                <w:szCs w:val="21"/>
              </w:rPr>
            </w:pPr>
          </w:p>
        </w:tc>
      </w:tr>
      <w:tr w14:paraId="65D66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720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374930B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7ACB8F0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702D4CD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137" w:type="dxa"/>
            <w:noWrap w:val="0"/>
            <w:vAlign w:val="center"/>
          </w:tcPr>
          <w:p w14:paraId="002221B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0301112205</w:t>
            </w:r>
          </w:p>
        </w:tc>
        <w:tc>
          <w:tcPr>
            <w:tcW w:w="5052" w:type="dxa"/>
            <w:noWrap w:val="0"/>
            <w:vAlign w:val="center"/>
          </w:tcPr>
          <w:p w14:paraId="2378A94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形势与政策（一）</w:t>
            </w:r>
          </w:p>
          <w:p w14:paraId="3260159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Situation and Policies（</w:t>
            </w:r>
            <w:r>
              <w:rPr>
                <w:rFonts w:hint="eastAsia" w:ascii="宋体" w:hAnsi="宋体" w:cs="宋体"/>
                <w:color w:val="auto"/>
                <w:szCs w:val="21"/>
              </w:rPr>
              <w:t>Ⅰ</w:t>
            </w:r>
            <w:r>
              <w:rPr>
                <w:rFonts w:ascii="Times New Roman" w:hAnsi="Times New Roman" w:eastAsia="仿宋_GB2312"/>
                <w:color w:val="auto"/>
                <w:szCs w:val="21"/>
              </w:rPr>
              <w:t>）</w:t>
            </w:r>
          </w:p>
        </w:tc>
        <w:tc>
          <w:tcPr>
            <w:tcW w:w="451" w:type="dxa"/>
            <w:noWrap w:val="0"/>
            <w:vAlign w:val="center"/>
          </w:tcPr>
          <w:p w14:paraId="63781322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0.5</w:t>
            </w:r>
          </w:p>
        </w:tc>
        <w:tc>
          <w:tcPr>
            <w:tcW w:w="447" w:type="dxa"/>
            <w:noWrap w:val="0"/>
            <w:vAlign w:val="center"/>
          </w:tcPr>
          <w:p w14:paraId="768EA43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0.5</w:t>
            </w:r>
          </w:p>
        </w:tc>
        <w:tc>
          <w:tcPr>
            <w:tcW w:w="447" w:type="dxa"/>
            <w:noWrap w:val="0"/>
            <w:vAlign w:val="center"/>
          </w:tcPr>
          <w:p w14:paraId="42EC5EFB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47" w:type="dxa"/>
            <w:noWrap w:val="0"/>
            <w:vAlign w:val="center"/>
          </w:tcPr>
          <w:p w14:paraId="4EC10E5B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8</w:t>
            </w:r>
          </w:p>
        </w:tc>
        <w:tc>
          <w:tcPr>
            <w:tcW w:w="536" w:type="dxa"/>
            <w:noWrap w:val="0"/>
            <w:vAlign w:val="center"/>
          </w:tcPr>
          <w:p w14:paraId="4C6FB89A">
            <w:pPr>
              <w:adjustRightInd w:val="0"/>
              <w:snapToGrid w:val="0"/>
              <w:spacing w:line="240" w:lineRule="exact"/>
              <w:jc w:val="center"/>
              <w:rPr>
                <w:rFonts w:hint="eastAsia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lang w:val="en-US" w:eastAsia="zh-CN"/>
              </w:rPr>
              <w:t>8</w:t>
            </w:r>
          </w:p>
        </w:tc>
        <w:tc>
          <w:tcPr>
            <w:tcW w:w="758" w:type="dxa"/>
            <w:noWrap w:val="0"/>
            <w:vAlign w:val="center"/>
          </w:tcPr>
          <w:p w14:paraId="5284426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88" w:type="dxa"/>
            <w:noWrap w:val="0"/>
            <w:vAlign w:val="center"/>
          </w:tcPr>
          <w:p w14:paraId="065D4C6D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</w:t>
            </w:r>
          </w:p>
        </w:tc>
        <w:tc>
          <w:tcPr>
            <w:tcW w:w="530" w:type="dxa"/>
            <w:noWrap w:val="0"/>
            <w:vAlign w:val="center"/>
          </w:tcPr>
          <w:p w14:paraId="3E0981AB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一</w:t>
            </w:r>
          </w:p>
        </w:tc>
        <w:tc>
          <w:tcPr>
            <w:tcW w:w="596" w:type="dxa"/>
            <w:noWrap w:val="0"/>
            <w:vAlign w:val="center"/>
          </w:tcPr>
          <w:p w14:paraId="17F8736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316" w:type="dxa"/>
            <w:vMerge w:val="continue"/>
            <w:noWrap w:val="0"/>
            <w:vAlign w:val="center"/>
          </w:tcPr>
          <w:p w14:paraId="648ED049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eastAsia="仿宋_GB2312"/>
                <w:color w:val="auto"/>
                <w:szCs w:val="21"/>
              </w:rPr>
            </w:pPr>
          </w:p>
        </w:tc>
      </w:tr>
      <w:tr w14:paraId="4E8C8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720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296A97E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1103D69D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3E1B759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137" w:type="dxa"/>
            <w:noWrap w:val="0"/>
            <w:vAlign w:val="center"/>
          </w:tcPr>
          <w:p w14:paraId="0210E1A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0301122205</w:t>
            </w:r>
          </w:p>
        </w:tc>
        <w:tc>
          <w:tcPr>
            <w:tcW w:w="5052" w:type="dxa"/>
            <w:noWrap w:val="0"/>
            <w:vAlign w:val="center"/>
          </w:tcPr>
          <w:p w14:paraId="0E562F0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形势与政策（二）</w:t>
            </w:r>
          </w:p>
          <w:p w14:paraId="3E66BCA5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Situation and Policies（</w:t>
            </w:r>
            <w:r>
              <w:rPr>
                <w:rFonts w:hint="eastAsia" w:ascii="宋体" w:hAnsi="宋体" w:cs="宋体"/>
                <w:color w:val="auto"/>
                <w:szCs w:val="21"/>
              </w:rPr>
              <w:t>Ⅱ</w:t>
            </w:r>
            <w:r>
              <w:rPr>
                <w:rFonts w:ascii="Times New Roman" w:hAnsi="Times New Roman" w:eastAsia="仿宋_GB2312"/>
                <w:color w:val="auto"/>
                <w:szCs w:val="21"/>
              </w:rPr>
              <w:t>）</w:t>
            </w:r>
          </w:p>
        </w:tc>
        <w:tc>
          <w:tcPr>
            <w:tcW w:w="451" w:type="dxa"/>
            <w:noWrap w:val="0"/>
            <w:vAlign w:val="center"/>
          </w:tcPr>
          <w:p w14:paraId="39CB694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0.5</w:t>
            </w:r>
          </w:p>
        </w:tc>
        <w:tc>
          <w:tcPr>
            <w:tcW w:w="447" w:type="dxa"/>
            <w:noWrap w:val="0"/>
            <w:vAlign w:val="center"/>
          </w:tcPr>
          <w:p w14:paraId="02D8FF7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0.5</w:t>
            </w:r>
          </w:p>
        </w:tc>
        <w:tc>
          <w:tcPr>
            <w:tcW w:w="447" w:type="dxa"/>
            <w:noWrap w:val="0"/>
            <w:vAlign w:val="center"/>
          </w:tcPr>
          <w:p w14:paraId="4997FAE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47" w:type="dxa"/>
            <w:noWrap w:val="0"/>
            <w:vAlign w:val="center"/>
          </w:tcPr>
          <w:p w14:paraId="7A63B89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8</w:t>
            </w:r>
          </w:p>
        </w:tc>
        <w:tc>
          <w:tcPr>
            <w:tcW w:w="536" w:type="dxa"/>
            <w:noWrap w:val="0"/>
            <w:vAlign w:val="center"/>
          </w:tcPr>
          <w:p w14:paraId="3CAC90CB">
            <w:pPr>
              <w:adjustRightInd w:val="0"/>
              <w:snapToGrid w:val="0"/>
              <w:spacing w:line="240" w:lineRule="exact"/>
              <w:jc w:val="center"/>
              <w:rPr>
                <w:rFonts w:hint="eastAsia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lang w:val="en-US" w:eastAsia="zh-CN"/>
              </w:rPr>
              <w:t>8</w:t>
            </w:r>
          </w:p>
        </w:tc>
        <w:tc>
          <w:tcPr>
            <w:tcW w:w="758" w:type="dxa"/>
            <w:noWrap w:val="0"/>
            <w:vAlign w:val="center"/>
          </w:tcPr>
          <w:p w14:paraId="3A0BCD9F">
            <w:pPr>
              <w:adjustRightInd w:val="0"/>
              <w:snapToGrid w:val="0"/>
              <w:spacing w:line="240" w:lineRule="exact"/>
              <w:jc w:val="center"/>
              <w:rPr>
                <w:rFonts w:hint="eastAsia" w:eastAsia="仿宋_GB2312"/>
                <w:color w:val="auto"/>
                <w:szCs w:val="21"/>
                <w:lang w:eastAsia="zh-CN"/>
              </w:rPr>
            </w:pPr>
          </w:p>
        </w:tc>
        <w:tc>
          <w:tcPr>
            <w:tcW w:w="388" w:type="dxa"/>
            <w:noWrap w:val="0"/>
            <w:vAlign w:val="center"/>
          </w:tcPr>
          <w:p w14:paraId="20B93C4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</w:t>
            </w:r>
          </w:p>
        </w:tc>
        <w:tc>
          <w:tcPr>
            <w:tcW w:w="530" w:type="dxa"/>
            <w:noWrap w:val="0"/>
            <w:vAlign w:val="center"/>
          </w:tcPr>
          <w:p w14:paraId="68E857D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二</w:t>
            </w:r>
          </w:p>
        </w:tc>
        <w:tc>
          <w:tcPr>
            <w:tcW w:w="596" w:type="dxa"/>
            <w:noWrap w:val="0"/>
            <w:vAlign w:val="center"/>
          </w:tcPr>
          <w:p w14:paraId="0B3C99C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316" w:type="dxa"/>
            <w:vMerge w:val="continue"/>
            <w:noWrap w:val="0"/>
            <w:vAlign w:val="center"/>
          </w:tcPr>
          <w:p w14:paraId="6C19FF1B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eastAsia="仿宋_GB2312"/>
                <w:color w:val="auto"/>
                <w:szCs w:val="21"/>
              </w:rPr>
            </w:pPr>
          </w:p>
        </w:tc>
      </w:tr>
      <w:tr w14:paraId="57EA7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720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041BA72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089D2DFB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340187A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137" w:type="dxa"/>
            <w:noWrap w:val="0"/>
            <w:vAlign w:val="center"/>
          </w:tcPr>
          <w:p w14:paraId="3CAE6B8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0301132205</w:t>
            </w:r>
          </w:p>
        </w:tc>
        <w:tc>
          <w:tcPr>
            <w:tcW w:w="5052" w:type="dxa"/>
            <w:noWrap w:val="0"/>
            <w:vAlign w:val="center"/>
          </w:tcPr>
          <w:p w14:paraId="1C04242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形势与政策（三）</w:t>
            </w:r>
          </w:p>
          <w:p w14:paraId="76C2FCD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Situation and Policies（</w:t>
            </w:r>
            <w:r>
              <w:rPr>
                <w:rFonts w:hint="eastAsia" w:ascii="宋体" w:hAnsi="宋体" w:cs="宋体"/>
                <w:color w:val="auto"/>
                <w:szCs w:val="21"/>
              </w:rPr>
              <w:t>Ⅲ</w:t>
            </w:r>
            <w:r>
              <w:rPr>
                <w:rFonts w:ascii="Times New Roman" w:hAnsi="Times New Roman" w:eastAsia="仿宋_GB2312"/>
                <w:color w:val="auto"/>
                <w:szCs w:val="21"/>
              </w:rPr>
              <w:t>）</w:t>
            </w:r>
          </w:p>
        </w:tc>
        <w:tc>
          <w:tcPr>
            <w:tcW w:w="451" w:type="dxa"/>
            <w:noWrap w:val="0"/>
            <w:vAlign w:val="center"/>
          </w:tcPr>
          <w:p w14:paraId="1188F3B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0.5</w:t>
            </w:r>
          </w:p>
        </w:tc>
        <w:tc>
          <w:tcPr>
            <w:tcW w:w="447" w:type="dxa"/>
            <w:noWrap w:val="0"/>
            <w:vAlign w:val="center"/>
          </w:tcPr>
          <w:p w14:paraId="054AAE5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0.5</w:t>
            </w:r>
          </w:p>
        </w:tc>
        <w:tc>
          <w:tcPr>
            <w:tcW w:w="447" w:type="dxa"/>
            <w:noWrap w:val="0"/>
            <w:vAlign w:val="center"/>
          </w:tcPr>
          <w:p w14:paraId="28A8607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47" w:type="dxa"/>
            <w:noWrap w:val="0"/>
            <w:vAlign w:val="center"/>
          </w:tcPr>
          <w:p w14:paraId="2092ADB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8</w:t>
            </w:r>
          </w:p>
        </w:tc>
        <w:tc>
          <w:tcPr>
            <w:tcW w:w="536" w:type="dxa"/>
            <w:noWrap w:val="0"/>
            <w:vAlign w:val="center"/>
          </w:tcPr>
          <w:p w14:paraId="6B653BDD">
            <w:pPr>
              <w:adjustRightInd w:val="0"/>
              <w:snapToGrid w:val="0"/>
              <w:spacing w:line="240" w:lineRule="exact"/>
              <w:jc w:val="center"/>
              <w:rPr>
                <w:rFonts w:hint="eastAsia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lang w:val="en-US" w:eastAsia="zh-CN"/>
              </w:rPr>
              <w:t>8</w:t>
            </w:r>
          </w:p>
        </w:tc>
        <w:tc>
          <w:tcPr>
            <w:tcW w:w="758" w:type="dxa"/>
            <w:noWrap w:val="0"/>
            <w:vAlign w:val="center"/>
          </w:tcPr>
          <w:p w14:paraId="5B7F1B12">
            <w:pPr>
              <w:adjustRightInd w:val="0"/>
              <w:snapToGrid w:val="0"/>
              <w:spacing w:line="240" w:lineRule="exact"/>
              <w:jc w:val="center"/>
              <w:rPr>
                <w:rFonts w:hint="eastAsia" w:eastAsia="仿宋_GB2312"/>
                <w:color w:val="auto"/>
                <w:szCs w:val="21"/>
                <w:lang w:eastAsia="zh-CN"/>
              </w:rPr>
            </w:pPr>
          </w:p>
        </w:tc>
        <w:tc>
          <w:tcPr>
            <w:tcW w:w="388" w:type="dxa"/>
            <w:noWrap w:val="0"/>
            <w:vAlign w:val="center"/>
          </w:tcPr>
          <w:p w14:paraId="23650F2E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</w:t>
            </w:r>
          </w:p>
        </w:tc>
        <w:tc>
          <w:tcPr>
            <w:tcW w:w="530" w:type="dxa"/>
            <w:noWrap w:val="0"/>
            <w:vAlign w:val="center"/>
          </w:tcPr>
          <w:p w14:paraId="78C14F1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三</w:t>
            </w:r>
          </w:p>
        </w:tc>
        <w:tc>
          <w:tcPr>
            <w:tcW w:w="596" w:type="dxa"/>
            <w:noWrap w:val="0"/>
            <w:vAlign w:val="center"/>
          </w:tcPr>
          <w:p w14:paraId="48EB75B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316" w:type="dxa"/>
            <w:vMerge w:val="continue"/>
            <w:noWrap w:val="0"/>
            <w:vAlign w:val="center"/>
          </w:tcPr>
          <w:p w14:paraId="556F3547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eastAsia="仿宋_GB2312"/>
                <w:color w:val="auto"/>
                <w:szCs w:val="21"/>
              </w:rPr>
            </w:pPr>
          </w:p>
        </w:tc>
      </w:tr>
      <w:tr w14:paraId="0F349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720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18A9F53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1D73476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177C7D9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137" w:type="dxa"/>
            <w:noWrap w:val="0"/>
            <w:vAlign w:val="center"/>
          </w:tcPr>
          <w:p w14:paraId="4CEC47B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0301142205</w:t>
            </w:r>
          </w:p>
        </w:tc>
        <w:tc>
          <w:tcPr>
            <w:tcW w:w="5052" w:type="dxa"/>
            <w:noWrap w:val="0"/>
            <w:vAlign w:val="center"/>
          </w:tcPr>
          <w:p w14:paraId="6877DF7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形势与政策（四）</w:t>
            </w:r>
          </w:p>
          <w:p w14:paraId="69D22ED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Situation and Policies（</w:t>
            </w:r>
            <w:r>
              <w:rPr>
                <w:rFonts w:hint="eastAsia" w:ascii="宋体" w:hAnsi="宋体" w:cs="宋体"/>
                <w:color w:val="auto"/>
                <w:szCs w:val="21"/>
              </w:rPr>
              <w:t>Ⅳ</w:t>
            </w:r>
            <w:r>
              <w:rPr>
                <w:rFonts w:ascii="Times New Roman" w:hAnsi="Times New Roman" w:eastAsia="仿宋_GB2312"/>
                <w:color w:val="auto"/>
                <w:szCs w:val="21"/>
              </w:rPr>
              <w:t>）</w:t>
            </w:r>
          </w:p>
        </w:tc>
        <w:tc>
          <w:tcPr>
            <w:tcW w:w="451" w:type="dxa"/>
            <w:noWrap w:val="0"/>
            <w:vAlign w:val="center"/>
          </w:tcPr>
          <w:p w14:paraId="1F37CA4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0.5</w:t>
            </w:r>
          </w:p>
        </w:tc>
        <w:tc>
          <w:tcPr>
            <w:tcW w:w="447" w:type="dxa"/>
            <w:noWrap w:val="0"/>
            <w:vAlign w:val="center"/>
          </w:tcPr>
          <w:p w14:paraId="4FE6D294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0.5</w:t>
            </w:r>
          </w:p>
        </w:tc>
        <w:tc>
          <w:tcPr>
            <w:tcW w:w="447" w:type="dxa"/>
            <w:noWrap w:val="0"/>
            <w:vAlign w:val="center"/>
          </w:tcPr>
          <w:p w14:paraId="5E13FD9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47" w:type="dxa"/>
            <w:noWrap w:val="0"/>
            <w:vAlign w:val="center"/>
          </w:tcPr>
          <w:p w14:paraId="4A4D04AE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8</w:t>
            </w:r>
          </w:p>
        </w:tc>
        <w:tc>
          <w:tcPr>
            <w:tcW w:w="536" w:type="dxa"/>
            <w:noWrap w:val="0"/>
            <w:vAlign w:val="center"/>
          </w:tcPr>
          <w:p w14:paraId="574508EF">
            <w:pPr>
              <w:adjustRightInd w:val="0"/>
              <w:snapToGrid w:val="0"/>
              <w:spacing w:line="240" w:lineRule="exact"/>
              <w:jc w:val="center"/>
              <w:rPr>
                <w:rFonts w:hint="eastAsia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lang w:val="en-US" w:eastAsia="zh-CN"/>
              </w:rPr>
              <w:t>8</w:t>
            </w:r>
          </w:p>
        </w:tc>
        <w:tc>
          <w:tcPr>
            <w:tcW w:w="758" w:type="dxa"/>
            <w:noWrap w:val="0"/>
            <w:vAlign w:val="center"/>
          </w:tcPr>
          <w:p w14:paraId="76101D67">
            <w:pPr>
              <w:adjustRightInd w:val="0"/>
              <w:snapToGrid w:val="0"/>
              <w:spacing w:line="240" w:lineRule="exact"/>
              <w:jc w:val="center"/>
              <w:rPr>
                <w:rFonts w:hint="eastAsia" w:eastAsia="仿宋_GB2312"/>
                <w:color w:val="auto"/>
                <w:szCs w:val="21"/>
                <w:lang w:eastAsia="zh-CN"/>
              </w:rPr>
            </w:pPr>
          </w:p>
        </w:tc>
        <w:tc>
          <w:tcPr>
            <w:tcW w:w="388" w:type="dxa"/>
            <w:noWrap w:val="0"/>
            <w:vAlign w:val="center"/>
          </w:tcPr>
          <w:p w14:paraId="04391B4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</w:t>
            </w:r>
          </w:p>
        </w:tc>
        <w:tc>
          <w:tcPr>
            <w:tcW w:w="530" w:type="dxa"/>
            <w:noWrap w:val="0"/>
            <w:vAlign w:val="center"/>
          </w:tcPr>
          <w:p w14:paraId="70E70CE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四</w:t>
            </w:r>
          </w:p>
        </w:tc>
        <w:tc>
          <w:tcPr>
            <w:tcW w:w="596" w:type="dxa"/>
            <w:noWrap w:val="0"/>
            <w:vAlign w:val="center"/>
          </w:tcPr>
          <w:p w14:paraId="7DF0681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316" w:type="dxa"/>
            <w:vMerge w:val="continue"/>
            <w:noWrap w:val="0"/>
            <w:vAlign w:val="center"/>
          </w:tcPr>
          <w:p w14:paraId="70309D56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eastAsia="仿宋_GB2312"/>
                <w:color w:val="auto"/>
                <w:szCs w:val="21"/>
              </w:rPr>
            </w:pPr>
          </w:p>
        </w:tc>
      </w:tr>
      <w:tr w14:paraId="12E51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704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48C560E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09FB710E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421AFF8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137" w:type="dxa"/>
            <w:noWrap w:val="0"/>
            <w:vAlign w:val="center"/>
          </w:tcPr>
          <w:p w14:paraId="71C62ED5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052" w:type="dxa"/>
            <w:noWrap w:val="0"/>
            <w:vAlign w:val="center"/>
          </w:tcPr>
          <w:p w14:paraId="6BD180D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“四史”教育</w:t>
            </w:r>
          </w:p>
        </w:tc>
        <w:tc>
          <w:tcPr>
            <w:tcW w:w="451" w:type="dxa"/>
            <w:noWrap w:val="0"/>
            <w:vAlign w:val="center"/>
          </w:tcPr>
          <w:p w14:paraId="46FCB83D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</w:t>
            </w:r>
          </w:p>
        </w:tc>
        <w:tc>
          <w:tcPr>
            <w:tcW w:w="447" w:type="dxa"/>
            <w:noWrap w:val="0"/>
            <w:vAlign w:val="center"/>
          </w:tcPr>
          <w:p w14:paraId="4ED2F73E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</w:t>
            </w:r>
          </w:p>
        </w:tc>
        <w:tc>
          <w:tcPr>
            <w:tcW w:w="447" w:type="dxa"/>
            <w:noWrap w:val="0"/>
            <w:vAlign w:val="center"/>
          </w:tcPr>
          <w:p w14:paraId="3CB1976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47" w:type="dxa"/>
            <w:noWrap w:val="0"/>
            <w:vAlign w:val="center"/>
          </w:tcPr>
          <w:p w14:paraId="20943DE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16</w:t>
            </w:r>
          </w:p>
        </w:tc>
        <w:tc>
          <w:tcPr>
            <w:tcW w:w="536" w:type="dxa"/>
            <w:noWrap w:val="0"/>
            <w:vAlign w:val="center"/>
          </w:tcPr>
          <w:p w14:paraId="58E71DA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16</w:t>
            </w:r>
          </w:p>
        </w:tc>
        <w:tc>
          <w:tcPr>
            <w:tcW w:w="758" w:type="dxa"/>
            <w:noWrap w:val="0"/>
            <w:vAlign w:val="center"/>
          </w:tcPr>
          <w:p w14:paraId="602B1805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88" w:type="dxa"/>
            <w:noWrap w:val="0"/>
            <w:vAlign w:val="center"/>
          </w:tcPr>
          <w:p w14:paraId="4E8CB082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</w:t>
            </w:r>
          </w:p>
        </w:tc>
        <w:tc>
          <w:tcPr>
            <w:tcW w:w="530" w:type="dxa"/>
            <w:noWrap w:val="0"/>
            <w:vAlign w:val="center"/>
          </w:tcPr>
          <w:p w14:paraId="1CD6EBB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96" w:type="dxa"/>
            <w:noWrap w:val="0"/>
            <w:vAlign w:val="center"/>
          </w:tcPr>
          <w:p w14:paraId="36E02A3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2316" w:type="dxa"/>
            <w:vMerge w:val="continue"/>
            <w:noWrap w:val="0"/>
            <w:vAlign w:val="center"/>
          </w:tcPr>
          <w:p w14:paraId="006AC8B8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eastAsia="仿宋_GB2312"/>
                <w:color w:val="auto"/>
                <w:szCs w:val="21"/>
              </w:rPr>
            </w:pPr>
          </w:p>
        </w:tc>
      </w:tr>
      <w:tr w14:paraId="41414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21" w:hRule="atLeast"/>
          <w:jc w:val="center"/>
        </w:trPr>
        <w:tc>
          <w:tcPr>
            <w:tcW w:w="658" w:type="dxa"/>
            <w:vMerge w:val="restart"/>
            <w:noWrap w:val="0"/>
            <w:vAlign w:val="center"/>
          </w:tcPr>
          <w:p w14:paraId="5E336B9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通</w:t>
            </w:r>
          </w:p>
          <w:p w14:paraId="3F8D679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识</w:t>
            </w:r>
          </w:p>
          <w:p w14:paraId="04974B0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教</w:t>
            </w:r>
          </w:p>
          <w:p w14:paraId="400FCCE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育</w:t>
            </w:r>
          </w:p>
          <w:p w14:paraId="692BFFC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课</w:t>
            </w:r>
          </w:p>
          <w:p w14:paraId="7447747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程</w:t>
            </w:r>
          </w:p>
        </w:tc>
        <w:tc>
          <w:tcPr>
            <w:tcW w:w="640" w:type="dxa"/>
            <w:vMerge w:val="restart"/>
            <w:noWrap w:val="0"/>
            <w:vAlign w:val="center"/>
          </w:tcPr>
          <w:p w14:paraId="6398C485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通识教育必修课程</w:t>
            </w:r>
          </w:p>
        </w:tc>
        <w:tc>
          <w:tcPr>
            <w:tcW w:w="710" w:type="dxa"/>
            <w:noWrap w:val="0"/>
            <w:vAlign w:val="center"/>
          </w:tcPr>
          <w:p w14:paraId="49AEBC7B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美育课程</w:t>
            </w:r>
          </w:p>
        </w:tc>
        <w:tc>
          <w:tcPr>
            <w:tcW w:w="1137" w:type="dxa"/>
            <w:noWrap w:val="0"/>
            <w:vAlign w:val="center"/>
          </w:tcPr>
          <w:p w14:paraId="207CE65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052" w:type="dxa"/>
            <w:noWrap w:val="0"/>
            <w:vAlign w:val="center"/>
          </w:tcPr>
          <w:p w14:paraId="11FA97C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公共艺术课程</w:t>
            </w:r>
          </w:p>
          <w:p w14:paraId="5B27B76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</w:rPr>
              <w:t>（具体课程名称、课程编号，依学生选修的公共艺术课程在教务系统内自动生成。）</w:t>
            </w:r>
          </w:p>
        </w:tc>
        <w:tc>
          <w:tcPr>
            <w:tcW w:w="451" w:type="dxa"/>
            <w:noWrap w:val="0"/>
            <w:vAlign w:val="center"/>
          </w:tcPr>
          <w:p w14:paraId="0CC6FE2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2D581675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7EBE755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47" w:type="dxa"/>
            <w:noWrap w:val="0"/>
            <w:vAlign w:val="center"/>
          </w:tcPr>
          <w:p w14:paraId="382F924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32</w:t>
            </w:r>
          </w:p>
        </w:tc>
        <w:tc>
          <w:tcPr>
            <w:tcW w:w="536" w:type="dxa"/>
            <w:noWrap w:val="0"/>
            <w:vAlign w:val="center"/>
          </w:tcPr>
          <w:p w14:paraId="2A30AA85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32</w:t>
            </w:r>
          </w:p>
        </w:tc>
        <w:tc>
          <w:tcPr>
            <w:tcW w:w="758" w:type="dxa"/>
            <w:noWrap w:val="0"/>
            <w:vAlign w:val="center"/>
          </w:tcPr>
          <w:p w14:paraId="3C067E2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88" w:type="dxa"/>
            <w:noWrap w:val="0"/>
            <w:vAlign w:val="center"/>
          </w:tcPr>
          <w:p w14:paraId="603C3C32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30" w:type="dxa"/>
            <w:noWrap w:val="0"/>
            <w:vAlign w:val="center"/>
          </w:tcPr>
          <w:p w14:paraId="3372FF9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1-8</w:t>
            </w:r>
          </w:p>
        </w:tc>
        <w:tc>
          <w:tcPr>
            <w:tcW w:w="596" w:type="dxa"/>
            <w:noWrap w:val="0"/>
            <w:vAlign w:val="center"/>
          </w:tcPr>
          <w:p w14:paraId="294642D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2316" w:type="dxa"/>
            <w:noWrap w:val="0"/>
            <w:vAlign w:val="center"/>
          </w:tcPr>
          <w:p w14:paraId="6F45E7AA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非艺术类专业学生至少选修1门、2学分。学生自主选修课程包括《音乐鉴赏》《中国美术史》《东昌府本版年画艺术》《山东民歌赏析》《艺术与审美》《带你听懂中国传统音乐》《中国传统音乐作品》《视觉艺术设计》《音乐与社会》等，详细课程名单见每学期选课通知。</w:t>
            </w:r>
          </w:p>
        </w:tc>
      </w:tr>
      <w:tr w14:paraId="30B3C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1312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56C4CE6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7074155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710" w:type="dxa"/>
            <w:vMerge w:val="restart"/>
            <w:noWrap w:val="0"/>
            <w:vAlign w:val="center"/>
          </w:tcPr>
          <w:p w14:paraId="2F4E926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大学外语</w:t>
            </w:r>
          </w:p>
        </w:tc>
        <w:tc>
          <w:tcPr>
            <w:tcW w:w="1137" w:type="dxa"/>
            <w:noWrap w:val="0"/>
            <w:vAlign w:val="center"/>
          </w:tcPr>
          <w:p w14:paraId="143070C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052" w:type="dxa"/>
            <w:noWrap w:val="0"/>
            <w:vAlign w:val="center"/>
          </w:tcPr>
          <w:p w14:paraId="7BF02EBE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大学外语（一）</w:t>
            </w:r>
          </w:p>
          <w:p w14:paraId="0D9EF68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College Foreign Language(I)</w:t>
            </w:r>
          </w:p>
        </w:tc>
        <w:tc>
          <w:tcPr>
            <w:tcW w:w="451" w:type="dxa"/>
            <w:noWrap w:val="0"/>
            <w:vAlign w:val="center"/>
          </w:tcPr>
          <w:p w14:paraId="666278A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4</w:t>
            </w:r>
          </w:p>
        </w:tc>
        <w:tc>
          <w:tcPr>
            <w:tcW w:w="447" w:type="dxa"/>
            <w:noWrap w:val="0"/>
            <w:vAlign w:val="center"/>
          </w:tcPr>
          <w:p w14:paraId="4391BA8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2F98B0B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110BE8D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64</w:t>
            </w:r>
          </w:p>
        </w:tc>
        <w:tc>
          <w:tcPr>
            <w:tcW w:w="536" w:type="dxa"/>
            <w:noWrap w:val="0"/>
            <w:vAlign w:val="center"/>
          </w:tcPr>
          <w:p w14:paraId="3FB393A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32</w:t>
            </w:r>
          </w:p>
        </w:tc>
        <w:tc>
          <w:tcPr>
            <w:tcW w:w="758" w:type="dxa"/>
            <w:noWrap w:val="0"/>
            <w:vAlign w:val="center"/>
          </w:tcPr>
          <w:p w14:paraId="5D50532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32</w:t>
            </w:r>
          </w:p>
        </w:tc>
        <w:tc>
          <w:tcPr>
            <w:tcW w:w="388" w:type="dxa"/>
            <w:noWrap w:val="0"/>
            <w:vAlign w:val="center"/>
          </w:tcPr>
          <w:p w14:paraId="6054E34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4</w:t>
            </w:r>
          </w:p>
        </w:tc>
        <w:tc>
          <w:tcPr>
            <w:tcW w:w="530" w:type="dxa"/>
            <w:noWrap w:val="0"/>
            <w:vAlign w:val="center"/>
          </w:tcPr>
          <w:p w14:paraId="3A0E6555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一</w:t>
            </w:r>
          </w:p>
        </w:tc>
        <w:tc>
          <w:tcPr>
            <w:tcW w:w="596" w:type="dxa"/>
            <w:noWrap w:val="0"/>
            <w:vAlign w:val="center"/>
          </w:tcPr>
          <w:p w14:paraId="512F55E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316" w:type="dxa"/>
            <w:vMerge w:val="restart"/>
            <w:noWrap w:val="0"/>
            <w:vAlign w:val="center"/>
          </w:tcPr>
          <w:p w14:paraId="078F67E1">
            <w:pPr>
              <w:adjustRightInd w:val="0"/>
              <w:snapToGrid w:val="0"/>
              <w:spacing w:line="240" w:lineRule="exact"/>
              <w:jc w:val="left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1.共12学分，其中实践教学共4学分；</w:t>
            </w:r>
          </w:p>
          <w:p w14:paraId="396647B0">
            <w:pPr>
              <w:adjustRightInd w:val="0"/>
              <w:snapToGrid w:val="0"/>
              <w:spacing w:line="240" w:lineRule="exact"/>
              <w:jc w:val="left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2.</w:t>
            </w: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</w:rPr>
              <w:t>学生自主在《大学英语》《大学俄语》《大学日语》《大学韩国语》《大学西班牙语》中任意一种语言模块课程。具体课程名称、课程号依学生选修定；</w:t>
            </w:r>
          </w:p>
          <w:p w14:paraId="4BF7074F">
            <w:pPr>
              <w:adjustRightInd w:val="0"/>
              <w:snapToGrid w:val="0"/>
              <w:spacing w:line="240" w:lineRule="exact"/>
              <w:jc w:val="left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.选修《大学英语》的，对未达到《大学英语教学指南》（2020版）基础目标的学生继续开设《大学英语（四）》，对已达到较高水平的学生，根据各学院、专业发展要求和学生多元需求开设《高级英语》、《专门用途英语》和《跨文化交际》等课程，供学生选课。</w:t>
            </w:r>
          </w:p>
          <w:p w14:paraId="20FC50AC">
            <w:pPr>
              <w:adjustRightInd w:val="0"/>
              <w:snapToGrid w:val="0"/>
              <w:spacing w:line="240" w:lineRule="exact"/>
              <w:jc w:val="left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4.大学外语教育学院负责开课。</w:t>
            </w:r>
          </w:p>
        </w:tc>
      </w:tr>
      <w:tr w14:paraId="4978D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1313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31CB212E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42B74294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311EE94B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137" w:type="dxa"/>
            <w:noWrap w:val="0"/>
            <w:vAlign w:val="center"/>
          </w:tcPr>
          <w:p w14:paraId="2C26D1B5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052" w:type="dxa"/>
            <w:noWrap w:val="0"/>
            <w:vAlign w:val="center"/>
          </w:tcPr>
          <w:p w14:paraId="6B97599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大学外语（二）</w:t>
            </w:r>
          </w:p>
          <w:p w14:paraId="1C268B2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College Foreign Language(II)</w:t>
            </w:r>
          </w:p>
        </w:tc>
        <w:tc>
          <w:tcPr>
            <w:tcW w:w="451" w:type="dxa"/>
            <w:noWrap w:val="0"/>
            <w:vAlign w:val="center"/>
          </w:tcPr>
          <w:p w14:paraId="035F2752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4</w:t>
            </w:r>
          </w:p>
        </w:tc>
        <w:tc>
          <w:tcPr>
            <w:tcW w:w="447" w:type="dxa"/>
            <w:noWrap w:val="0"/>
            <w:vAlign w:val="center"/>
          </w:tcPr>
          <w:p w14:paraId="7672CB75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6F790834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04BF9DF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64</w:t>
            </w:r>
          </w:p>
        </w:tc>
        <w:tc>
          <w:tcPr>
            <w:tcW w:w="536" w:type="dxa"/>
            <w:noWrap w:val="0"/>
            <w:vAlign w:val="center"/>
          </w:tcPr>
          <w:p w14:paraId="58892EE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32</w:t>
            </w:r>
          </w:p>
        </w:tc>
        <w:tc>
          <w:tcPr>
            <w:tcW w:w="758" w:type="dxa"/>
            <w:noWrap w:val="0"/>
            <w:vAlign w:val="center"/>
          </w:tcPr>
          <w:p w14:paraId="589685D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32</w:t>
            </w:r>
          </w:p>
        </w:tc>
        <w:tc>
          <w:tcPr>
            <w:tcW w:w="388" w:type="dxa"/>
            <w:noWrap w:val="0"/>
            <w:vAlign w:val="center"/>
          </w:tcPr>
          <w:p w14:paraId="3F434BD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4</w:t>
            </w:r>
          </w:p>
        </w:tc>
        <w:tc>
          <w:tcPr>
            <w:tcW w:w="530" w:type="dxa"/>
            <w:noWrap w:val="0"/>
            <w:vAlign w:val="center"/>
          </w:tcPr>
          <w:p w14:paraId="4F588D3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二</w:t>
            </w:r>
          </w:p>
        </w:tc>
        <w:tc>
          <w:tcPr>
            <w:tcW w:w="596" w:type="dxa"/>
            <w:noWrap w:val="0"/>
            <w:vAlign w:val="center"/>
          </w:tcPr>
          <w:p w14:paraId="64778C9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316" w:type="dxa"/>
            <w:vMerge w:val="continue"/>
            <w:noWrap w:val="0"/>
            <w:vAlign w:val="center"/>
          </w:tcPr>
          <w:p w14:paraId="4DEBF1AD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eastAsia="仿宋_GB2312"/>
                <w:color w:val="auto"/>
                <w:szCs w:val="21"/>
              </w:rPr>
            </w:pPr>
          </w:p>
        </w:tc>
      </w:tr>
      <w:tr w14:paraId="56750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1312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5890C1F5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3A945A3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70378F0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137" w:type="dxa"/>
            <w:noWrap w:val="0"/>
            <w:vAlign w:val="center"/>
          </w:tcPr>
          <w:p w14:paraId="65F3C51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052" w:type="dxa"/>
            <w:noWrap w:val="0"/>
            <w:vAlign w:val="center"/>
          </w:tcPr>
          <w:p w14:paraId="67C603A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大学外语（三）</w:t>
            </w:r>
          </w:p>
          <w:p w14:paraId="6AB53F2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College Foreign Language(III)</w:t>
            </w:r>
          </w:p>
        </w:tc>
        <w:tc>
          <w:tcPr>
            <w:tcW w:w="451" w:type="dxa"/>
            <w:noWrap w:val="0"/>
            <w:vAlign w:val="center"/>
          </w:tcPr>
          <w:p w14:paraId="7E065AE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7037BF4D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0CCA212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47" w:type="dxa"/>
            <w:noWrap w:val="0"/>
            <w:vAlign w:val="center"/>
          </w:tcPr>
          <w:p w14:paraId="7B4317D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32</w:t>
            </w:r>
          </w:p>
        </w:tc>
        <w:tc>
          <w:tcPr>
            <w:tcW w:w="536" w:type="dxa"/>
            <w:noWrap w:val="0"/>
            <w:vAlign w:val="center"/>
          </w:tcPr>
          <w:p w14:paraId="6F93A8C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32</w:t>
            </w:r>
          </w:p>
        </w:tc>
        <w:tc>
          <w:tcPr>
            <w:tcW w:w="758" w:type="dxa"/>
            <w:noWrap w:val="0"/>
            <w:vAlign w:val="center"/>
          </w:tcPr>
          <w:p w14:paraId="59E4E81E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88" w:type="dxa"/>
            <w:noWrap w:val="0"/>
            <w:vAlign w:val="center"/>
          </w:tcPr>
          <w:p w14:paraId="56ECEB9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530" w:type="dxa"/>
            <w:noWrap w:val="0"/>
            <w:vAlign w:val="center"/>
          </w:tcPr>
          <w:p w14:paraId="7037173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三</w:t>
            </w:r>
          </w:p>
        </w:tc>
        <w:tc>
          <w:tcPr>
            <w:tcW w:w="596" w:type="dxa"/>
            <w:noWrap w:val="0"/>
            <w:vAlign w:val="center"/>
          </w:tcPr>
          <w:p w14:paraId="6DB81A8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316" w:type="dxa"/>
            <w:vMerge w:val="continue"/>
            <w:noWrap w:val="0"/>
            <w:vAlign w:val="center"/>
          </w:tcPr>
          <w:p w14:paraId="79ABA67A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eastAsia="仿宋_GB2312"/>
                <w:color w:val="auto"/>
                <w:szCs w:val="21"/>
              </w:rPr>
            </w:pPr>
          </w:p>
        </w:tc>
      </w:tr>
      <w:tr w14:paraId="0CEDC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91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787B046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3204E4E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7B64A20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137" w:type="dxa"/>
            <w:noWrap w:val="0"/>
            <w:vAlign w:val="center"/>
          </w:tcPr>
          <w:p w14:paraId="4A29EB3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052" w:type="dxa"/>
            <w:noWrap w:val="0"/>
            <w:vAlign w:val="center"/>
          </w:tcPr>
          <w:p w14:paraId="0429337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大学外语（四）</w:t>
            </w:r>
          </w:p>
          <w:p w14:paraId="5752DA6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College Foreign Language（IV)</w:t>
            </w:r>
          </w:p>
        </w:tc>
        <w:tc>
          <w:tcPr>
            <w:tcW w:w="451" w:type="dxa"/>
            <w:noWrap w:val="0"/>
            <w:vAlign w:val="center"/>
          </w:tcPr>
          <w:p w14:paraId="64EA103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3B351A5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68BC7042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47" w:type="dxa"/>
            <w:noWrap w:val="0"/>
            <w:vAlign w:val="center"/>
          </w:tcPr>
          <w:p w14:paraId="21F97DC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32</w:t>
            </w:r>
          </w:p>
        </w:tc>
        <w:tc>
          <w:tcPr>
            <w:tcW w:w="536" w:type="dxa"/>
            <w:noWrap w:val="0"/>
            <w:vAlign w:val="center"/>
          </w:tcPr>
          <w:p w14:paraId="51BD3A8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32</w:t>
            </w:r>
          </w:p>
        </w:tc>
        <w:tc>
          <w:tcPr>
            <w:tcW w:w="758" w:type="dxa"/>
            <w:noWrap w:val="0"/>
            <w:vAlign w:val="center"/>
          </w:tcPr>
          <w:p w14:paraId="7736DDE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88" w:type="dxa"/>
            <w:noWrap w:val="0"/>
            <w:vAlign w:val="center"/>
          </w:tcPr>
          <w:p w14:paraId="39DA9C5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530" w:type="dxa"/>
            <w:noWrap w:val="0"/>
            <w:vAlign w:val="center"/>
          </w:tcPr>
          <w:p w14:paraId="3AF026C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四</w:t>
            </w:r>
          </w:p>
        </w:tc>
        <w:tc>
          <w:tcPr>
            <w:tcW w:w="596" w:type="dxa"/>
            <w:noWrap w:val="0"/>
            <w:vAlign w:val="center"/>
          </w:tcPr>
          <w:p w14:paraId="57099FEE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316" w:type="dxa"/>
            <w:vMerge w:val="continue"/>
            <w:noWrap w:val="0"/>
            <w:vAlign w:val="top"/>
          </w:tcPr>
          <w:p w14:paraId="174403A1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eastAsia="仿宋_GB2312"/>
                <w:color w:val="auto"/>
                <w:szCs w:val="21"/>
              </w:rPr>
            </w:pPr>
          </w:p>
        </w:tc>
      </w:tr>
      <w:tr w14:paraId="7168C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1026" w:hRule="atLeast"/>
          <w:jc w:val="center"/>
        </w:trPr>
        <w:tc>
          <w:tcPr>
            <w:tcW w:w="658" w:type="dxa"/>
            <w:vMerge w:val="restart"/>
            <w:noWrap w:val="0"/>
            <w:vAlign w:val="center"/>
          </w:tcPr>
          <w:p w14:paraId="385E131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通</w:t>
            </w:r>
          </w:p>
          <w:p w14:paraId="15F133CB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识</w:t>
            </w:r>
          </w:p>
          <w:p w14:paraId="141137B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教</w:t>
            </w:r>
          </w:p>
          <w:p w14:paraId="7F08C3F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育</w:t>
            </w:r>
          </w:p>
          <w:p w14:paraId="06F4691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课</w:t>
            </w:r>
          </w:p>
          <w:p w14:paraId="4803CAD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程</w:t>
            </w:r>
          </w:p>
        </w:tc>
        <w:tc>
          <w:tcPr>
            <w:tcW w:w="640" w:type="dxa"/>
            <w:vMerge w:val="restart"/>
            <w:noWrap w:val="0"/>
            <w:vAlign w:val="center"/>
          </w:tcPr>
          <w:p w14:paraId="71B0489E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通识教育必修课程</w:t>
            </w:r>
          </w:p>
          <w:p w14:paraId="20D61F9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710" w:type="dxa"/>
            <w:noWrap w:val="0"/>
            <w:vAlign w:val="center"/>
          </w:tcPr>
          <w:p w14:paraId="7ED5B85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身心</w:t>
            </w:r>
          </w:p>
          <w:p w14:paraId="18AF680D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健康</w:t>
            </w:r>
          </w:p>
        </w:tc>
        <w:tc>
          <w:tcPr>
            <w:tcW w:w="1137" w:type="dxa"/>
            <w:noWrap w:val="0"/>
            <w:vAlign w:val="center"/>
          </w:tcPr>
          <w:p w14:paraId="75B6C0D5">
            <w:pPr>
              <w:adjustRightInd w:val="0"/>
              <w:snapToGrid w:val="0"/>
              <w:spacing w:line="18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3001112201</w:t>
            </w:r>
          </w:p>
        </w:tc>
        <w:tc>
          <w:tcPr>
            <w:tcW w:w="5052" w:type="dxa"/>
            <w:noWrap w:val="0"/>
            <w:vAlign w:val="center"/>
          </w:tcPr>
          <w:p w14:paraId="297B064D">
            <w:pPr>
              <w:adjustRightInd w:val="0"/>
              <w:snapToGrid w:val="0"/>
              <w:spacing w:line="18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大学生心理健康教育</w:t>
            </w:r>
          </w:p>
          <w:p w14:paraId="2554C088">
            <w:pPr>
              <w:adjustRightInd w:val="0"/>
              <w:snapToGrid w:val="0"/>
              <w:spacing w:line="18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College mental health education</w:t>
            </w:r>
          </w:p>
        </w:tc>
        <w:tc>
          <w:tcPr>
            <w:tcW w:w="451" w:type="dxa"/>
            <w:noWrap w:val="0"/>
            <w:vAlign w:val="center"/>
          </w:tcPr>
          <w:p w14:paraId="39527FC2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2710B6A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45E6DD52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47" w:type="dxa"/>
            <w:noWrap w:val="0"/>
            <w:vAlign w:val="center"/>
          </w:tcPr>
          <w:p w14:paraId="2A59375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32</w:t>
            </w:r>
          </w:p>
        </w:tc>
        <w:tc>
          <w:tcPr>
            <w:tcW w:w="536" w:type="dxa"/>
            <w:noWrap w:val="0"/>
            <w:vAlign w:val="center"/>
          </w:tcPr>
          <w:p w14:paraId="6C38959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32</w:t>
            </w:r>
          </w:p>
        </w:tc>
        <w:tc>
          <w:tcPr>
            <w:tcW w:w="758" w:type="dxa"/>
            <w:noWrap w:val="0"/>
            <w:vAlign w:val="center"/>
          </w:tcPr>
          <w:p w14:paraId="4278243D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88" w:type="dxa"/>
            <w:noWrap w:val="0"/>
            <w:vAlign w:val="center"/>
          </w:tcPr>
          <w:p w14:paraId="446DA0C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530" w:type="dxa"/>
            <w:noWrap w:val="0"/>
            <w:vAlign w:val="center"/>
          </w:tcPr>
          <w:p w14:paraId="0716E38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一/二</w:t>
            </w:r>
          </w:p>
        </w:tc>
        <w:tc>
          <w:tcPr>
            <w:tcW w:w="596" w:type="dxa"/>
            <w:noWrap w:val="0"/>
            <w:vAlign w:val="center"/>
          </w:tcPr>
          <w:p w14:paraId="00734F7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316" w:type="dxa"/>
            <w:noWrap w:val="0"/>
            <w:vAlign w:val="center"/>
          </w:tcPr>
          <w:p w14:paraId="137B95F3">
            <w:pPr>
              <w:adjustRightInd w:val="0"/>
              <w:snapToGrid w:val="0"/>
              <w:spacing w:line="240" w:lineRule="exact"/>
              <w:jc w:val="left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大学生心理健康教育与咨询中心负责开设</w:t>
            </w:r>
          </w:p>
        </w:tc>
      </w:tr>
      <w:tr w14:paraId="26AAC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3118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171D1AF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39CDC12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710" w:type="dxa"/>
            <w:noWrap w:val="0"/>
            <w:vAlign w:val="center"/>
          </w:tcPr>
          <w:p w14:paraId="5B4DD8B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军事</w:t>
            </w:r>
          </w:p>
        </w:tc>
        <w:tc>
          <w:tcPr>
            <w:tcW w:w="1137" w:type="dxa"/>
            <w:noWrap w:val="0"/>
            <w:vAlign w:val="center"/>
          </w:tcPr>
          <w:p w14:paraId="5F3080A4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2501112209</w:t>
            </w:r>
          </w:p>
        </w:tc>
        <w:tc>
          <w:tcPr>
            <w:tcW w:w="5052" w:type="dxa"/>
            <w:noWrap w:val="0"/>
            <w:vAlign w:val="center"/>
          </w:tcPr>
          <w:p w14:paraId="3DE4E294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军事理论与训练</w:t>
            </w:r>
          </w:p>
          <w:p w14:paraId="4645D2ED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Military Theory and Training</w:t>
            </w:r>
          </w:p>
        </w:tc>
        <w:tc>
          <w:tcPr>
            <w:tcW w:w="451" w:type="dxa"/>
            <w:noWrap w:val="0"/>
            <w:vAlign w:val="center"/>
          </w:tcPr>
          <w:p w14:paraId="20345E02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7D48D8FB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</w:t>
            </w:r>
          </w:p>
        </w:tc>
        <w:tc>
          <w:tcPr>
            <w:tcW w:w="447" w:type="dxa"/>
            <w:noWrap w:val="0"/>
            <w:vAlign w:val="center"/>
          </w:tcPr>
          <w:p w14:paraId="30A0885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</w:t>
            </w:r>
          </w:p>
        </w:tc>
        <w:tc>
          <w:tcPr>
            <w:tcW w:w="447" w:type="dxa"/>
            <w:noWrap w:val="0"/>
            <w:vAlign w:val="center"/>
          </w:tcPr>
          <w:p w14:paraId="2136F2F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16</w:t>
            </w:r>
          </w:p>
        </w:tc>
        <w:tc>
          <w:tcPr>
            <w:tcW w:w="536" w:type="dxa"/>
            <w:noWrap w:val="0"/>
            <w:vAlign w:val="center"/>
          </w:tcPr>
          <w:p w14:paraId="60C51C0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16</w:t>
            </w:r>
          </w:p>
        </w:tc>
        <w:tc>
          <w:tcPr>
            <w:tcW w:w="758" w:type="dxa"/>
            <w:noWrap w:val="0"/>
            <w:vAlign w:val="center"/>
          </w:tcPr>
          <w:p w14:paraId="7AE13B7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2周</w:t>
            </w:r>
          </w:p>
        </w:tc>
        <w:tc>
          <w:tcPr>
            <w:tcW w:w="388" w:type="dxa"/>
            <w:noWrap w:val="0"/>
            <w:vAlign w:val="center"/>
          </w:tcPr>
          <w:p w14:paraId="0A9FA18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530" w:type="dxa"/>
            <w:noWrap w:val="0"/>
            <w:vAlign w:val="center"/>
          </w:tcPr>
          <w:p w14:paraId="05B34C8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一/二</w:t>
            </w:r>
          </w:p>
        </w:tc>
        <w:tc>
          <w:tcPr>
            <w:tcW w:w="596" w:type="dxa"/>
            <w:noWrap w:val="0"/>
            <w:vAlign w:val="center"/>
          </w:tcPr>
          <w:p w14:paraId="047EEFF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316" w:type="dxa"/>
            <w:noWrap w:val="0"/>
            <w:vAlign w:val="center"/>
          </w:tcPr>
          <w:p w14:paraId="69FA6F58">
            <w:pPr>
              <w:adjustRightInd w:val="0"/>
              <w:snapToGrid w:val="0"/>
              <w:spacing w:line="240" w:lineRule="exact"/>
              <w:jc w:val="left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1.共2学分，其中军事技能训练1学分为实践教学；</w:t>
            </w:r>
          </w:p>
          <w:p w14:paraId="0055C85B">
            <w:pPr>
              <w:adjustRightInd w:val="0"/>
              <w:snapToGrid w:val="0"/>
              <w:spacing w:line="240" w:lineRule="exact"/>
              <w:jc w:val="left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2.“军事理论与国家安全教育”第一学期在东校区学院授课，第二学期在西校区学院授课；</w:t>
            </w:r>
          </w:p>
          <w:p w14:paraId="3A832BB1">
            <w:pPr>
              <w:adjustRightInd w:val="0"/>
              <w:snapToGrid w:val="0"/>
              <w:spacing w:line="240" w:lineRule="exact"/>
              <w:jc w:val="left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3.“军事技能训练”第一学期第1-2周，不计入总学时；</w:t>
            </w:r>
          </w:p>
          <w:p w14:paraId="4F2AEF62">
            <w:pPr>
              <w:adjustRightInd w:val="0"/>
              <w:snapToGrid w:val="0"/>
              <w:spacing w:line="240" w:lineRule="exact"/>
              <w:jc w:val="left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4.后备军官学院负责开课。</w:t>
            </w:r>
          </w:p>
        </w:tc>
      </w:tr>
      <w:tr w14:paraId="16B1E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90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4B66E9B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4807EEF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710" w:type="dxa"/>
            <w:vMerge w:val="restart"/>
            <w:noWrap w:val="0"/>
            <w:vAlign w:val="center"/>
          </w:tcPr>
          <w:p w14:paraId="4A126E0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职业规划与就业指导</w:t>
            </w:r>
          </w:p>
        </w:tc>
        <w:tc>
          <w:tcPr>
            <w:tcW w:w="1137" w:type="dxa"/>
            <w:noWrap w:val="0"/>
            <w:vAlign w:val="center"/>
          </w:tcPr>
          <w:p w14:paraId="67AAE56E">
            <w:pPr>
              <w:adjustRightInd w:val="0"/>
              <w:snapToGrid w:val="0"/>
              <w:spacing w:line="18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3001112202</w:t>
            </w:r>
          </w:p>
        </w:tc>
        <w:tc>
          <w:tcPr>
            <w:tcW w:w="5052" w:type="dxa"/>
            <w:noWrap w:val="0"/>
            <w:vAlign w:val="center"/>
          </w:tcPr>
          <w:p w14:paraId="7C5D93B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大学生职业生涯</w:t>
            </w:r>
            <w:r>
              <w:rPr>
                <w:rFonts w:hint="eastAsia" w:ascii="Times New Roman" w:hAnsi="Times New Roman" w:eastAsia="仿宋_GB2312"/>
                <w:color w:val="auto"/>
                <w:szCs w:val="21"/>
              </w:rPr>
              <w:t>与发展</w:t>
            </w:r>
            <w:r>
              <w:rPr>
                <w:rFonts w:ascii="Times New Roman" w:hAnsi="Times New Roman" w:eastAsia="仿宋_GB2312"/>
                <w:color w:val="auto"/>
                <w:szCs w:val="21"/>
              </w:rPr>
              <w:t>规划</w:t>
            </w:r>
          </w:p>
          <w:p w14:paraId="037BC0D1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Career development planning for university students</w:t>
            </w:r>
          </w:p>
        </w:tc>
        <w:tc>
          <w:tcPr>
            <w:tcW w:w="451" w:type="dxa"/>
            <w:noWrap w:val="0"/>
            <w:vAlign w:val="center"/>
          </w:tcPr>
          <w:p w14:paraId="142A5D08">
            <w:pPr>
              <w:adjustRightInd w:val="0"/>
              <w:snapToGrid w:val="0"/>
              <w:spacing w:line="18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</w:t>
            </w:r>
          </w:p>
        </w:tc>
        <w:tc>
          <w:tcPr>
            <w:tcW w:w="447" w:type="dxa"/>
            <w:noWrap w:val="0"/>
            <w:vAlign w:val="center"/>
          </w:tcPr>
          <w:p w14:paraId="29AE44F0">
            <w:pPr>
              <w:adjustRightInd w:val="0"/>
              <w:snapToGrid w:val="0"/>
              <w:spacing w:line="180" w:lineRule="atLeas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47" w:type="dxa"/>
            <w:noWrap w:val="0"/>
            <w:vAlign w:val="center"/>
          </w:tcPr>
          <w:p w14:paraId="34BDD2C0">
            <w:pPr>
              <w:adjustRightInd w:val="0"/>
              <w:snapToGrid w:val="0"/>
              <w:spacing w:line="180" w:lineRule="atLeas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47" w:type="dxa"/>
            <w:noWrap w:val="0"/>
            <w:vAlign w:val="center"/>
          </w:tcPr>
          <w:p w14:paraId="36CFF780">
            <w:pPr>
              <w:adjustRightInd w:val="0"/>
              <w:snapToGrid w:val="0"/>
              <w:spacing w:line="18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16</w:t>
            </w:r>
          </w:p>
        </w:tc>
        <w:tc>
          <w:tcPr>
            <w:tcW w:w="536" w:type="dxa"/>
            <w:noWrap w:val="0"/>
            <w:vAlign w:val="center"/>
          </w:tcPr>
          <w:p w14:paraId="2C1A5200">
            <w:pPr>
              <w:adjustRightInd w:val="0"/>
              <w:snapToGrid w:val="0"/>
              <w:spacing w:line="18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16</w:t>
            </w:r>
          </w:p>
        </w:tc>
        <w:tc>
          <w:tcPr>
            <w:tcW w:w="758" w:type="dxa"/>
            <w:noWrap w:val="0"/>
            <w:vAlign w:val="center"/>
          </w:tcPr>
          <w:p w14:paraId="1E9E2FF4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88" w:type="dxa"/>
            <w:noWrap w:val="0"/>
            <w:vAlign w:val="center"/>
          </w:tcPr>
          <w:p w14:paraId="2E0CF7C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</w:t>
            </w:r>
          </w:p>
        </w:tc>
        <w:tc>
          <w:tcPr>
            <w:tcW w:w="530" w:type="dxa"/>
            <w:noWrap w:val="0"/>
            <w:vAlign w:val="center"/>
          </w:tcPr>
          <w:p w14:paraId="7681A6CC">
            <w:pPr>
              <w:adjustRightInd w:val="0"/>
              <w:snapToGrid w:val="0"/>
              <w:spacing w:line="18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一</w:t>
            </w:r>
          </w:p>
        </w:tc>
        <w:tc>
          <w:tcPr>
            <w:tcW w:w="596" w:type="dxa"/>
            <w:noWrap w:val="0"/>
            <w:vAlign w:val="center"/>
          </w:tcPr>
          <w:p w14:paraId="1F647754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316" w:type="dxa"/>
            <w:vMerge w:val="restart"/>
            <w:noWrap w:val="0"/>
            <w:vAlign w:val="center"/>
          </w:tcPr>
          <w:p w14:paraId="6284A538">
            <w:pPr>
              <w:adjustRightInd w:val="0"/>
              <w:snapToGrid w:val="0"/>
              <w:spacing w:line="240" w:lineRule="exact"/>
              <w:jc w:val="left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学生工作处就业指导中心负责开课。</w:t>
            </w:r>
          </w:p>
        </w:tc>
      </w:tr>
      <w:tr w14:paraId="22F71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704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1A28962B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26C3EDA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1506A24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137" w:type="dxa"/>
            <w:noWrap w:val="0"/>
            <w:vAlign w:val="center"/>
          </w:tcPr>
          <w:p w14:paraId="7006E4ED">
            <w:pPr>
              <w:adjustRightInd w:val="0"/>
              <w:snapToGrid w:val="0"/>
              <w:spacing w:line="18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3001162202</w:t>
            </w:r>
          </w:p>
        </w:tc>
        <w:tc>
          <w:tcPr>
            <w:tcW w:w="5052" w:type="dxa"/>
            <w:noWrap w:val="0"/>
            <w:vAlign w:val="center"/>
          </w:tcPr>
          <w:p w14:paraId="7E5EA710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大学生就业指导</w:t>
            </w:r>
          </w:p>
          <w:p w14:paraId="64283268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Employment guidance</w:t>
            </w:r>
            <w:r>
              <w:rPr>
                <w:rFonts w:hint="eastAsia" w:ascii="Times New Roman" w:hAnsi="Times New Roman" w:eastAsia="仿宋_GB2312"/>
                <w:color w:val="auto"/>
                <w:szCs w:val="21"/>
              </w:rPr>
              <w:t xml:space="preserve"> </w:t>
            </w:r>
            <w:r>
              <w:rPr>
                <w:rFonts w:ascii="Times New Roman" w:hAnsi="Times New Roman" w:eastAsia="仿宋_GB2312"/>
                <w:color w:val="auto"/>
                <w:szCs w:val="21"/>
              </w:rPr>
              <w:t>for university students</w:t>
            </w:r>
          </w:p>
        </w:tc>
        <w:tc>
          <w:tcPr>
            <w:tcW w:w="451" w:type="dxa"/>
            <w:noWrap w:val="0"/>
            <w:vAlign w:val="center"/>
          </w:tcPr>
          <w:p w14:paraId="70CDD1A3">
            <w:pPr>
              <w:adjustRightInd w:val="0"/>
              <w:snapToGrid w:val="0"/>
              <w:spacing w:line="18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</w:t>
            </w:r>
          </w:p>
        </w:tc>
        <w:tc>
          <w:tcPr>
            <w:tcW w:w="447" w:type="dxa"/>
            <w:noWrap w:val="0"/>
            <w:vAlign w:val="center"/>
          </w:tcPr>
          <w:p w14:paraId="54A0E446">
            <w:pPr>
              <w:adjustRightInd w:val="0"/>
              <w:snapToGrid w:val="0"/>
              <w:spacing w:line="180" w:lineRule="atLeas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47" w:type="dxa"/>
            <w:noWrap w:val="0"/>
            <w:vAlign w:val="center"/>
          </w:tcPr>
          <w:p w14:paraId="354A6846">
            <w:pPr>
              <w:adjustRightInd w:val="0"/>
              <w:snapToGrid w:val="0"/>
              <w:spacing w:line="180" w:lineRule="atLeas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47" w:type="dxa"/>
            <w:noWrap w:val="0"/>
            <w:vAlign w:val="center"/>
          </w:tcPr>
          <w:p w14:paraId="7793899B">
            <w:pPr>
              <w:adjustRightInd w:val="0"/>
              <w:snapToGrid w:val="0"/>
              <w:spacing w:line="18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16</w:t>
            </w:r>
          </w:p>
        </w:tc>
        <w:tc>
          <w:tcPr>
            <w:tcW w:w="536" w:type="dxa"/>
            <w:noWrap w:val="0"/>
            <w:vAlign w:val="center"/>
          </w:tcPr>
          <w:p w14:paraId="10717CB0">
            <w:pPr>
              <w:adjustRightInd w:val="0"/>
              <w:snapToGrid w:val="0"/>
              <w:spacing w:line="18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16</w:t>
            </w:r>
          </w:p>
        </w:tc>
        <w:tc>
          <w:tcPr>
            <w:tcW w:w="758" w:type="dxa"/>
            <w:noWrap w:val="0"/>
            <w:vAlign w:val="center"/>
          </w:tcPr>
          <w:p w14:paraId="27F6949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88" w:type="dxa"/>
            <w:noWrap w:val="0"/>
            <w:vAlign w:val="center"/>
          </w:tcPr>
          <w:p w14:paraId="02EA50E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</w:t>
            </w:r>
          </w:p>
        </w:tc>
        <w:tc>
          <w:tcPr>
            <w:tcW w:w="530" w:type="dxa"/>
            <w:noWrap w:val="0"/>
            <w:vAlign w:val="center"/>
          </w:tcPr>
          <w:p w14:paraId="533749FA">
            <w:pPr>
              <w:adjustRightInd w:val="0"/>
              <w:snapToGrid w:val="0"/>
              <w:spacing w:line="18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六</w:t>
            </w:r>
          </w:p>
        </w:tc>
        <w:tc>
          <w:tcPr>
            <w:tcW w:w="596" w:type="dxa"/>
            <w:noWrap w:val="0"/>
            <w:vAlign w:val="center"/>
          </w:tcPr>
          <w:p w14:paraId="20BCA26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316" w:type="dxa"/>
            <w:vMerge w:val="continue"/>
            <w:noWrap w:val="0"/>
            <w:vAlign w:val="center"/>
          </w:tcPr>
          <w:p w14:paraId="7DF48CF8">
            <w:pPr>
              <w:adjustRightInd w:val="0"/>
              <w:snapToGrid w:val="0"/>
              <w:spacing w:line="240" w:lineRule="exact"/>
              <w:jc w:val="left"/>
              <w:rPr>
                <w:rFonts w:eastAsia="仿宋_GB2312"/>
                <w:color w:val="auto"/>
                <w:szCs w:val="21"/>
              </w:rPr>
            </w:pPr>
          </w:p>
        </w:tc>
      </w:tr>
      <w:tr w14:paraId="17CD0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704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60CE83DD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2BBCBED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710" w:type="dxa"/>
            <w:noWrap w:val="0"/>
            <w:vAlign w:val="center"/>
          </w:tcPr>
          <w:p w14:paraId="0BEC47BF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数智</w:t>
            </w:r>
          </w:p>
          <w:p w14:paraId="73739854">
            <w:pPr>
              <w:adjustRightInd w:val="0"/>
              <w:snapToGrid w:val="0"/>
              <w:spacing w:line="180" w:lineRule="atLeast"/>
              <w:jc w:val="center"/>
              <w:rPr>
                <w:rFonts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赋能</w:t>
            </w:r>
          </w:p>
        </w:tc>
        <w:tc>
          <w:tcPr>
            <w:tcW w:w="1137" w:type="dxa"/>
            <w:noWrap w:val="0"/>
            <w:vAlign w:val="center"/>
          </w:tcPr>
          <w:p w14:paraId="5B180CBB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701112401</w:t>
            </w:r>
          </w:p>
        </w:tc>
        <w:tc>
          <w:tcPr>
            <w:tcW w:w="5052" w:type="dxa"/>
            <w:noWrap w:val="0"/>
            <w:vAlign w:val="center"/>
          </w:tcPr>
          <w:p w14:paraId="041F5824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人工智能概论</w:t>
            </w:r>
          </w:p>
          <w:p w14:paraId="6AC261E1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Introduction of Artificial Intelligence</w:t>
            </w:r>
          </w:p>
        </w:tc>
        <w:tc>
          <w:tcPr>
            <w:tcW w:w="451" w:type="dxa"/>
            <w:noWrap w:val="0"/>
            <w:vAlign w:val="center"/>
          </w:tcPr>
          <w:p w14:paraId="1199AC51">
            <w:pPr>
              <w:adjustRightInd w:val="0"/>
              <w:snapToGrid w:val="0"/>
              <w:spacing w:line="180" w:lineRule="atLeast"/>
              <w:jc w:val="center"/>
              <w:rPr>
                <w:rFonts w:hint="eastAsia" w:ascii="Times New Roman" w:hAnsi="Times New Roman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5117FB01">
            <w:pPr>
              <w:adjustRightInd w:val="0"/>
              <w:snapToGrid w:val="0"/>
              <w:spacing w:line="180" w:lineRule="atLeast"/>
              <w:jc w:val="center"/>
              <w:rPr>
                <w:rFonts w:hint="default" w:ascii="Times New Roman" w:hAnsi="Times New Roman" w:eastAsia="仿宋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073AA9E6">
            <w:pPr>
              <w:adjustRightInd w:val="0"/>
              <w:snapToGrid w:val="0"/>
              <w:spacing w:line="180" w:lineRule="atLeast"/>
              <w:jc w:val="center"/>
              <w:rPr>
                <w:rFonts w:hint="eastAsia" w:ascii="Times New Roman" w:hAnsi="Times New Roman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7" w:type="dxa"/>
            <w:noWrap w:val="0"/>
            <w:vAlign w:val="center"/>
          </w:tcPr>
          <w:p w14:paraId="2ABA026D">
            <w:pPr>
              <w:adjustRightInd w:val="0"/>
              <w:snapToGrid w:val="0"/>
              <w:spacing w:line="180" w:lineRule="atLeast"/>
              <w:jc w:val="center"/>
              <w:rPr>
                <w:rFonts w:hint="default" w:ascii="Times New Roman" w:hAnsi="Times New Roman" w:eastAsia="仿宋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36" w:type="dxa"/>
            <w:noWrap w:val="0"/>
            <w:vAlign w:val="center"/>
          </w:tcPr>
          <w:p w14:paraId="2540C5F7">
            <w:pPr>
              <w:adjustRightInd w:val="0"/>
              <w:snapToGrid w:val="0"/>
              <w:spacing w:line="180" w:lineRule="atLeast"/>
              <w:jc w:val="center"/>
              <w:rPr>
                <w:rFonts w:hint="default" w:ascii="Times New Roman" w:hAnsi="Times New Roman" w:eastAsia="仿宋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58" w:type="dxa"/>
            <w:noWrap w:val="0"/>
            <w:vAlign w:val="center"/>
          </w:tcPr>
          <w:p w14:paraId="648529C2">
            <w:pPr>
              <w:adjustRightInd w:val="0"/>
              <w:snapToGrid w:val="0"/>
              <w:spacing w:line="180" w:lineRule="atLeast"/>
              <w:jc w:val="center"/>
              <w:rPr>
                <w:rFonts w:hint="eastAsia" w:ascii="Times New Roman" w:hAnsi="Times New Roman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8" w:type="dxa"/>
            <w:noWrap w:val="0"/>
            <w:vAlign w:val="center"/>
          </w:tcPr>
          <w:p w14:paraId="6E6B6852">
            <w:pPr>
              <w:adjustRightInd w:val="0"/>
              <w:snapToGrid w:val="0"/>
              <w:spacing w:line="180" w:lineRule="atLeast"/>
              <w:jc w:val="center"/>
              <w:rPr>
                <w:rFonts w:hint="eastAsia" w:ascii="Times New Roman" w:hAnsi="Times New Roman" w:eastAsia="仿宋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0" w:type="dxa"/>
            <w:noWrap w:val="0"/>
            <w:vAlign w:val="center"/>
          </w:tcPr>
          <w:p w14:paraId="56C42ACF">
            <w:pPr>
              <w:adjustRightInd w:val="0"/>
              <w:snapToGrid w:val="0"/>
              <w:spacing w:line="180" w:lineRule="atLeast"/>
              <w:jc w:val="center"/>
              <w:rPr>
                <w:rFonts w:hint="eastAsia" w:ascii="Times New Roman" w:hAnsi="Times New Roman" w:eastAsia="仿宋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一/二</w:t>
            </w:r>
          </w:p>
        </w:tc>
        <w:tc>
          <w:tcPr>
            <w:tcW w:w="596" w:type="dxa"/>
            <w:noWrap w:val="0"/>
            <w:vAlign w:val="center"/>
          </w:tcPr>
          <w:p w14:paraId="556E768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</w:rPr>
            </w:pPr>
          </w:p>
        </w:tc>
        <w:tc>
          <w:tcPr>
            <w:tcW w:w="2316" w:type="dxa"/>
            <w:noWrap w:val="0"/>
            <w:vAlign w:val="center"/>
          </w:tcPr>
          <w:p w14:paraId="74A01976">
            <w:pPr>
              <w:adjustRightInd w:val="0"/>
              <w:snapToGrid w:val="0"/>
              <w:spacing w:line="240" w:lineRule="exact"/>
              <w:jc w:val="left"/>
              <w:rPr>
                <w:rFonts w:eastAsia="仿宋_GB2312"/>
                <w:color w:val="auto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由计算机学院牵头开设</w:t>
            </w:r>
          </w:p>
        </w:tc>
      </w:tr>
      <w:tr w14:paraId="6E5CE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603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509AD84B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7B91EED4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899" w:type="dxa"/>
            <w:gridSpan w:val="3"/>
            <w:noWrap w:val="0"/>
            <w:vAlign w:val="center"/>
          </w:tcPr>
          <w:p w14:paraId="27FA7144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</w:rPr>
              <w:t>合计</w:t>
            </w:r>
          </w:p>
        </w:tc>
        <w:tc>
          <w:tcPr>
            <w:tcW w:w="451" w:type="dxa"/>
            <w:noWrap w:val="0"/>
            <w:vAlign w:val="center"/>
          </w:tcPr>
          <w:p w14:paraId="692E857D">
            <w:pPr>
              <w:adjustRightInd w:val="0"/>
              <w:snapToGrid w:val="0"/>
              <w:spacing w:line="240" w:lineRule="exact"/>
              <w:jc w:val="center"/>
              <w:rPr>
                <w:rFonts w:hint="default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lang w:val="en-US" w:eastAsia="zh-CN"/>
              </w:rPr>
              <w:t>40</w:t>
            </w:r>
          </w:p>
        </w:tc>
        <w:tc>
          <w:tcPr>
            <w:tcW w:w="447" w:type="dxa"/>
            <w:noWrap w:val="0"/>
            <w:vAlign w:val="center"/>
          </w:tcPr>
          <w:p w14:paraId="3E4AA7D9">
            <w:pPr>
              <w:adjustRightInd w:val="0"/>
              <w:snapToGrid w:val="0"/>
              <w:spacing w:line="240" w:lineRule="exact"/>
              <w:jc w:val="center"/>
              <w:rPr>
                <w:rFonts w:hint="default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lang w:val="en-US" w:eastAsia="zh-CN"/>
              </w:rPr>
              <w:t>30</w:t>
            </w:r>
          </w:p>
        </w:tc>
        <w:tc>
          <w:tcPr>
            <w:tcW w:w="447" w:type="dxa"/>
            <w:noWrap w:val="0"/>
            <w:vAlign w:val="center"/>
          </w:tcPr>
          <w:p w14:paraId="7DBF768A">
            <w:pPr>
              <w:adjustRightInd w:val="0"/>
              <w:snapToGrid w:val="0"/>
              <w:spacing w:line="240" w:lineRule="exact"/>
              <w:jc w:val="center"/>
              <w:rPr>
                <w:rFonts w:hint="eastAsia" w:eastAsia="仿宋_GB2312"/>
                <w:color w:val="auto"/>
                <w:szCs w:val="21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</w:t>
            </w:r>
            <w:r>
              <w:rPr>
                <w:rFonts w:hint="eastAsia" w:ascii="Times New Roman" w:hAnsi="Times New Roman" w:eastAsia="仿宋_GB2312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47" w:type="dxa"/>
            <w:noWrap w:val="0"/>
            <w:vAlign w:val="center"/>
          </w:tcPr>
          <w:p w14:paraId="6F4B3474">
            <w:pPr>
              <w:adjustRightInd w:val="0"/>
              <w:snapToGrid w:val="0"/>
              <w:spacing w:line="240" w:lineRule="exact"/>
              <w:jc w:val="center"/>
              <w:rPr>
                <w:rFonts w:hint="default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lang w:val="en-US" w:eastAsia="zh-CN"/>
              </w:rPr>
              <w:t>624</w:t>
            </w:r>
          </w:p>
        </w:tc>
        <w:tc>
          <w:tcPr>
            <w:tcW w:w="536" w:type="dxa"/>
            <w:noWrap w:val="0"/>
            <w:vAlign w:val="center"/>
          </w:tcPr>
          <w:p w14:paraId="3627FE23">
            <w:pPr>
              <w:adjustRightInd w:val="0"/>
              <w:snapToGrid w:val="0"/>
              <w:spacing w:line="240" w:lineRule="exact"/>
              <w:jc w:val="center"/>
              <w:rPr>
                <w:rFonts w:hint="default" w:eastAsia="仿宋_GB2312"/>
                <w:color w:val="auto"/>
                <w:szCs w:val="21"/>
                <w:lang w:val="en-US" w:eastAsia="zh-CN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4</w:t>
            </w:r>
            <w:r>
              <w:rPr>
                <w:rFonts w:hint="eastAsia" w:ascii="Times New Roman" w:hAnsi="Times New Roman" w:eastAsia="仿宋_GB2312"/>
                <w:color w:val="auto"/>
                <w:szCs w:val="21"/>
                <w:lang w:val="en-US" w:eastAsia="zh-CN"/>
              </w:rPr>
              <w:t>80</w:t>
            </w:r>
          </w:p>
        </w:tc>
        <w:tc>
          <w:tcPr>
            <w:tcW w:w="758" w:type="dxa"/>
            <w:noWrap w:val="0"/>
            <w:vAlign w:val="center"/>
          </w:tcPr>
          <w:p w14:paraId="7179236B">
            <w:pPr>
              <w:adjustRightInd w:val="0"/>
              <w:snapToGrid w:val="0"/>
              <w:spacing w:line="240" w:lineRule="exact"/>
              <w:jc w:val="center"/>
              <w:rPr>
                <w:rFonts w:hint="default" w:eastAsia="仿宋_GB2312"/>
                <w:color w:val="auto"/>
                <w:szCs w:val="21"/>
                <w:lang w:val="en-US" w:eastAsia="zh-CN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</w:t>
            </w:r>
            <w:r>
              <w:rPr>
                <w:rFonts w:hint="eastAsia" w:ascii="Times New Roman" w:hAnsi="Times New Roman" w:eastAsia="仿宋_GB2312"/>
                <w:color w:val="auto"/>
                <w:szCs w:val="21"/>
                <w:lang w:val="en-US" w:eastAsia="zh-CN"/>
              </w:rPr>
              <w:t>44</w:t>
            </w:r>
          </w:p>
        </w:tc>
        <w:tc>
          <w:tcPr>
            <w:tcW w:w="388" w:type="dxa"/>
            <w:noWrap w:val="0"/>
            <w:vAlign w:val="center"/>
          </w:tcPr>
          <w:p w14:paraId="0D6D75F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30" w:type="dxa"/>
            <w:noWrap w:val="0"/>
            <w:vAlign w:val="center"/>
          </w:tcPr>
          <w:p w14:paraId="667316F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96" w:type="dxa"/>
            <w:noWrap w:val="0"/>
            <w:vAlign w:val="center"/>
          </w:tcPr>
          <w:p w14:paraId="6A78C4A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2316" w:type="dxa"/>
            <w:noWrap w:val="0"/>
            <w:vAlign w:val="center"/>
          </w:tcPr>
          <w:p w14:paraId="1430D5AB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eastAsia="仿宋_GB2312"/>
                <w:color w:val="auto"/>
                <w:szCs w:val="21"/>
              </w:rPr>
            </w:pPr>
          </w:p>
        </w:tc>
      </w:tr>
      <w:tr w14:paraId="12B10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1084" w:hRule="atLeast"/>
          <w:jc w:val="center"/>
        </w:trPr>
        <w:tc>
          <w:tcPr>
            <w:tcW w:w="658" w:type="dxa"/>
            <w:vMerge w:val="restart"/>
            <w:noWrap w:val="0"/>
            <w:vAlign w:val="center"/>
          </w:tcPr>
          <w:p w14:paraId="7CE5093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通</w:t>
            </w:r>
          </w:p>
          <w:p w14:paraId="1F94427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识</w:t>
            </w:r>
          </w:p>
          <w:p w14:paraId="3D741F7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教</w:t>
            </w:r>
          </w:p>
          <w:p w14:paraId="6BF0CEB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育</w:t>
            </w:r>
          </w:p>
          <w:p w14:paraId="0DA9F9D4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课</w:t>
            </w:r>
          </w:p>
          <w:p w14:paraId="491D7392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程</w:t>
            </w:r>
          </w:p>
        </w:tc>
        <w:tc>
          <w:tcPr>
            <w:tcW w:w="640" w:type="dxa"/>
            <w:vMerge w:val="restart"/>
            <w:noWrap w:val="0"/>
            <w:vAlign w:val="center"/>
          </w:tcPr>
          <w:p w14:paraId="426F50F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通识教育选修课程</w:t>
            </w:r>
          </w:p>
        </w:tc>
        <w:tc>
          <w:tcPr>
            <w:tcW w:w="1847" w:type="dxa"/>
            <w:gridSpan w:val="2"/>
            <w:noWrap w:val="0"/>
            <w:vAlign w:val="center"/>
          </w:tcPr>
          <w:p w14:paraId="082FCD55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自然科学</w:t>
            </w:r>
          </w:p>
        </w:tc>
        <w:tc>
          <w:tcPr>
            <w:tcW w:w="9652" w:type="dxa"/>
            <w:gridSpan w:val="10"/>
            <w:noWrap w:val="0"/>
            <w:vAlign w:val="center"/>
          </w:tcPr>
          <w:p w14:paraId="4FE049C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本专业学生必须在本领域选修2学分</w:t>
            </w:r>
          </w:p>
        </w:tc>
        <w:tc>
          <w:tcPr>
            <w:tcW w:w="2316" w:type="dxa"/>
            <w:vMerge w:val="restart"/>
            <w:noWrap w:val="0"/>
            <w:vAlign w:val="center"/>
          </w:tcPr>
          <w:p w14:paraId="6AC36F90">
            <w:pPr>
              <w:adjustRightInd w:val="0"/>
              <w:snapToGrid w:val="0"/>
              <w:spacing w:line="240" w:lineRule="exact"/>
              <w:jc w:val="left"/>
              <w:rPr>
                <w:rFonts w:ascii="Times New Roman" w:hAnsi="Times New Roman"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创新创业模块中“创新基础”“创业基础”为限选课程，两门课程各1学分，所有专业学生均需修读。在第2学期开设《创新基础》，在第4学期开设《创业基础》。</w:t>
            </w:r>
          </w:p>
          <w:p w14:paraId="268A96BE">
            <w:pPr>
              <w:adjustRightInd w:val="0"/>
              <w:snapToGrid w:val="0"/>
              <w:spacing w:line="240" w:lineRule="exact"/>
              <w:jc w:val="left"/>
              <w:rPr>
                <w:rFonts w:hint="eastAsia" w:ascii="Times New Roman" w:hAnsi="Times New Roman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lang w:val="en-US" w:eastAsia="zh-CN"/>
              </w:rPr>
              <w:t>彰显学校“两河两洋”学科优势特色，鼓励学生积极选修“两河两洋”特色课程</w:t>
            </w:r>
          </w:p>
        </w:tc>
      </w:tr>
      <w:tr w14:paraId="1B6BB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987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634ADF1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7B37E89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847" w:type="dxa"/>
            <w:gridSpan w:val="2"/>
            <w:noWrap w:val="0"/>
            <w:vAlign w:val="center"/>
          </w:tcPr>
          <w:p w14:paraId="5E11999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创新创业教育</w:t>
            </w:r>
          </w:p>
        </w:tc>
        <w:tc>
          <w:tcPr>
            <w:tcW w:w="9652" w:type="dxa"/>
            <w:gridSpan w:val="10"/>
            <w:noWrap w:val="0"/>
            <w:vAlign w:val="center"/>
          </w:tcPr>
          <w:p w14:paraId="6F56CA65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需要选修《创新基础》和《创业基础》2门课程，共计2学分</w:t>
            </w:r>
          </w:p>
        </w:tc>
        <w:tc>
          <w:tcPr>
            <w:tcW w:w="2316" w:type="dxa"/>
            <w:vMerge w:val="continue"/>
            <w:noWrap w:val="0"/>
            <w:vAlign w:val="center"/>
          </w:tcPr>
          <w:p w14:paraId="054B93FE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eastAsia="仿宋_GB2312"/>
                <w:color w:val="auto"/>
                <w:szCs w:val="21"/>
              </w:rPr>
            </w:pPr>
          </w:p>
        </w:tc>
      </w:tr>
      <w:tr w14:paraId="16DC9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867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672840B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2EE939C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847" w:type="dxa"/>
            <w:gridSpan w:val="2"/>
            <w:noWrap w:val="0"/>
            <w:vAlign w:val="center"/>
          </w:tcPr>
          <w:p w14:paraId="51F76CCB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教师教育</w:t>
            </w:r>
          </w:p>
        </w:tc>
        <w:tc>
          <w:tcPr>
            <w:tcW w:w="9652" w:type="dxa"/>
            <w:gridSpan w:val="10"/>
            <w:noWrap w:val="0"/>
            <w:vAlign w:val="center"/>
          </w:tcPr>
          <w:p w14:paraId="0B67244E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本专业学生必须在本领域选修2学分</w:t>
            </w:r>
          </w:p>
        </w:tc>
        <w:tc>
          <w:tcPr>
            <w:tcW w:w="2316" w:type="dxa"/>
            <w:vMerge w:val="continue"/>
            <w:noWrap w:val="0"/>
            <w:vAlign w:val="center"/>
          </w:tcPr>
          <w:p w14:paraId="43C42578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eastAsia="仿宋_GB2312"/>
                <w:color w:val="auto"/>
                <w:szCs w:val="21"/>
              </w:rPr>
            </w:pPr>
          </w:p>
        </w:tc>
      </w:tr>
      <w:tr w14:paraId="56A62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533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69AB57D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4455" w:type="dxa"/>
            <w:gridSpan w:val="14"/>
            <w:noWrap w:val="0"/>
            <w:vAlign w:val="center"/>
          </w:tcPr>
          <w:p w14:paraId="681DA209">
            <w:pPr>
              <w:adjustRightInd w:val="0"/>
              <w:snapToGrid w:val="0"/>
              <w:spacing w:line="240" w:lineRule="exact"/>
              <w:ind w:firstLine="422" w:firstLineChars="200"/>
              <w:jc w:val="center"/>
              <w:rPr>
                <w:rFonts w:hint="default" w:eastAsia="仿宋_GB2312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</w:rPr>
              <w:t>学分合计：4</w:t>
            </w:r>
            <w:r>
              <w:rPr>
                <w:rFonts w:hint="eastAsia" w:ascii="Times New Roman" w:hAnsi="Times New Roman" w:eastAsia="仿宋_GB2312"/>
                <w:b/>
                <w:bCs/>
                <w:color w:val="auto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</w:rPr>
              <w:t>，其中理论学分：3</w:t>
            </w:r>
            <w:r>
              <w:rPr>
                <w:rFonts w:hint="eastAsia" w:ascii="Times New Roman" w:hAnsi="Times New Roman" w:eastAsia="仿宋_GB2312"/>
                <w:b/>
                <w:bCs/>
                <w:color w:val="auto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</w:rPr>
              <w:t>，实践学分：1</w:t>
            </w:r>
            <w:r>
              <w:rPr>
                <w:rFonts w:hint="eastAsia" w:ascii="Times New Roman" w:hAnsi="Times New Roman" w:eastAsia="仿宋_GB2312"/>
                <w:b/>
                <w:bCs/>
                <w:color w:val="auto"/>
                <w:szCs w:val="21"/>
                <w:lang w:val="en-US" w:eastAsia="zh-CN"/>
              </w:rPr>
              <w:t>0</w:t>
            </w: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</w:rPr>
              <w:t>；学时合计：</w:t>
            </w:r>
            <w:r>
              <w:rPr>
                <w:rFonts w:hint="eastAsia" w:ascii="Times New Roman" w:hAnsi="Times New Roman" w:eastAsia="仿宋_GB2312"/>
                <w:b/>
                <w:bCs/>
                <w:color w:val="auto"/>
                <w:szCs w:val="21"/>
                <w:lang w:val="en-US" w:eastAsia="zh-CN"/>
              </w:rPr>
              <w:t>720</w:t>
            </w: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</w:rPr>
              <w:t>，其中理论学时：5</w:t>
            </w:r>
            <w:r>
              <w:rPr>
                <w:rFonts w:hint="eastAsia" w:ascii="Times New Roman" w:hAnsi="Times New Roman" w:eastAsia="仿宋_GB2312"/>
                <w:b/>
                <w:bCs/>
                <w:color w:val="auto"/>
                <w:szCs w:val="21"/>
                <w:lang w:val="en-US" w:eastAsia="zh-CN"/>
              </w:rPr>
              <w:t>76</w:t>
            </w: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</w:rPr>
              <w:t>，实践学时：1</w:t>
            </w:r>
            <w:r>
              <w:rPr>
                <w:rFonts w:hint="eastAsia" w:ascii="Times New Roman" w:hAnsi="Times New Roman" w:eastAsia="仿宋_GB2312"/>
                <w:b/>
                <w:bCs/>
                <w:color w:val="auto"/>
                <w:szCs w:val="21"/>
                <w:lang w:val="en-US" w:eastAsia="zh-CN"/>
              </w:rPr>
              <w:t>44</w:t>
            </w:r>
          </w:p>
        </w:tc>
      </w:tr>
    </w:tbl>
    <w:p w14:paraId="09EEAFD7">
      <w:pPr>
        <w:rPr>
          <w:rFonts w:eastAsia="仿宋_GB2312"/>
          <w:color w:val="auto"/>
          <w:kern w:val="0"/>
          <w:szCs w:val="21"/>
        </w:rPr>
        <w:sectPr>
          <w:headerReference r:id="rId5" w:type="default"/>
          <w:footerReference r:id="rId6" w:type="default"/>
          <w:type w:val="nextColumn"/>
          <w:pgSz w:w="16838" w:h="11905" w:orient="landscape"/>
          <w:pgMar w:top="1417" w:right="1417" w:bottom="1417" w:left="1417" w:header="850" w:footer="850" w:gutter="0"/>
          <w:paperSrc w:first="7" w:other="7"/>
          <w:pgNumType w:fmt="decimal"/>
          <w:cols w:space="720" w:num="1"/>
          <w:docGrid w:linePitch="312" w:charSpace="0"/>
        </w:sectPr>
      </w:pPr>
    </w:p>
    <w:tbl>
      <w:tblPr>
        <w:tblStyle w:val="28"/>
        <w:tblW w:w="151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7" w:type="dxa"/>
          <w:bottom w:w="0" w:type="dxa"/>
          <w:right w:w="17" w:type="dxa"/>
        </w:tblCellMar>
      </w:tblPr>
      <w:tblGrid>
        <w:gridCol w:w="571"/>
        <w:gridCol w:w="637"/>
        <w:gridCol w:w="529"/>
        <w:gridCol w:w="63"/>
        <w:gridCol w:w="399"/>
        <w:gridCol w:w="1296"/>
        <w:gridCol w:w="3769"/>
        <w:gridCol w:w="567"/>
        <w:gridCol w:w="567"/>
        <w:gridCol w:w="567"/>
        <w:gridCol w:w="419"/>
        <w:gridCol w:w="567"/>
        <w:gridCol w:w="993"/>
        <w:gridCol w:w="425"/>
        <w:gridCol w:w="709"/>
        <w:gridCol w:w="850"/>
        <w:gridCol w:w="2268"/>
      </w:tblGrid>
      <w:tr w14:paraId="74A65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74" w:hRule="exact"/>
          <w:tblHeader/>
          <w:jc w:val="center"/>
        </w:trPr>
        <w:tc>
          <w:tcPr>
            <w:tcW w:w="571" w:type="dxa"/>
            <w:vMerge w:val="restart"/>
            <w:noWrap w:val="0"/>
            <w:vAlign w:val="center"/>
          </w:tcPr>
          <w:p w14:paraId="35FC06B7">
            <w:pPr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课程</w:t>
            </w:r>
          </w:p>
          <w:p w14:paraId="30AD6221">
            <w:pPr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类别</w:t>
            </w:r>
          </w:p>
        </w:tc>
        <w:tc>
          <w:tcPr>
            <w:tcW w:w="637" w:type="dxa"/>
            <w:vMerge w:val="restart"/>
            <w:noWrap w:val="0"/>
            <w:vAlign w:val="center"/>
          </w:tcPr>
          <w:p w14:paraId="77121788">
            <w:pPr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课程</w:t>
            </w:r>
          </w:p>
          <w:p w14:paraId="30C5A645">
            <w:pPr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性质</w:t>
            </w:r>
          </w:p>
        </w:tc>
        <w:tc>
          <w:tcPr>
            <w:tcW w:w="529" w:type="dxa"/>
            <w:vMerge w:val="restart"/>
            <w:noWrap w:val="0"/>
            <w:vAlign w:val="center"/>
          </w:tcPr>
          <w:p w14:paraId="6203F24E">
            <w:pPr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课程</w:t>
            </w:r>
          </w:p>
          <w:p w14:paraId="721DA0DC">
            <w:pPr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模块</w:t>
            </w:r>
          </w:p>
        </w:tc>
        <w:tc>
          <w:tcPr>
            <w:tcW w:w="1758" w:type="dxa"/>
            <w:gridSpan w:val="3"/>
            <w:vMerge w:val="restart"/>
            <w:noWrap w:val="0"/>
            <w:vAlign w:val="center"/>
          </w:tcPr>
          <w:p w14:paraId="1C86FBD9">
            <w:pPr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课程</w:t>
            </w:r>
          </w:p>
          <w:p w14:paraId="55BC3C28">
            <w:pPr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编号</w:t>
            </w:r>
          </w:p>
        </w:tc>
        <w:tc>
          <w:tcPr>
            <w:tcW w:w="3769" w:type="dxa"/>
            <w:vMerge w:val="restart"/>
            <w:noWrap w:val="0"/>
            <w:vAlign w:val="center"/>
          </w:tcPr>
          <w:p w14:paraId="72E608DC">
            <w:pPr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课程名称</w:t>
            </w:r>
          </w:p>
        </w:tc>
        <w:tc>
          <w:tcPr>
            <w:tcW w:w="567" w:type="dxa"/>
            <w:vMerge w:val="restart"/>
            <w:noWrap w:val="0"/>
            <w:vAlign w:val="center"/>
          </w:tcPr>
          <w:p w14:paraId="0AB37448">
            <w:pPr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学</w:t>
            </w:r>
          </w:p>
          <w:p w14:paraId="0171406E">
            <w:pPr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分</w:t>
            </w:r>
          </w:p>
          <w:p w14:paraId="2A8F06FA">
            <w:pPr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数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4D391B0A">
            <w:pPr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学分分配</w:t>
            </w:r>
          </w:p>
        </w:tc>
        <w:tc>
          <w:tcPr>
            <w:tcW w:w="419" w:type="dxa"/>
            <w:vMerge w:val="restart"/>
            <w:noWrap w:val="0"/>
            <w:vAlign w:val="center"/>
          </w:tcPr>
          <w:p w14:paraId="46DB63FB">
            <w:pPr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总学时</w:t>
            </w:r>
          </w:p>
        </w:tc>
        <w:tc>
          <w:tcPr>
            <w:tcW w:w="1560" w:type="dxa"/>
            <w:gridSpan w:val="2"/>
            <w:noWrap w:val="0"/>
            <w:vAlign w:val="center"/>
          </w:tcPr>
          <w:p w14:paraId="02011FF8">
            <w:pPr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总学时分配</w:t>
            </w:r>
          </w:p>
        </w:tc>
        <w:tc>
          <w:tcPr>
            <w:tcW w:w="425" w:type="dxa"/>
            <w:vMerge w:val="restart"/>
            <w:noWrap w:val="0"/>
            <w:vAlign w:val="center"/>
          </w:tcPr>
          <w:p w14:paraId="16AEE73D">
            <w:pPr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周学时</w:t>
            </w:r>
          </w:p>
        </w:tc>
        <w:tc>
          <w:tcPr>
            <w:tcW w:w="709" w:type="dxa"/>
            <w:vMerge w:val="restart"/>
            <w:noWrap w:val="0"/>
            <w:vAlign w:val="center"/>
          </w:tcPr>
          <w:p w14:paraId="27C9E67D">
            <w:pPr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开设</w:t>
            </w:r>
          </w:p>
          <w:p w14:paraId="4E2D7203">
            <w:pPr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学期</w:t>
            </w:r>
          </w:p>
        </w:tc>
        <w:tc>
          <w:tcPr>
            <w:tcW w:w="850" w:type="dxa"/>
            <w:vMerge w:val="restart"/>
            <w:noWrap w:val="0"/>
            <w:vAlign w:val="center"/>
          </w:tcPr>
          <w:p w14:paraId="7FB23282">
            <w:pPr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考核</w:t>
            </w:r>
          </w:p>
          <w:p w14:paraId="674C6737">
            <w:pPr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方式</w:t>
            </w:r>
          </w:p>
        </w:tc>
        <w:tc>
          <w:tcPr>
            <w:tcW w:w="2268" w:type="dxa"/>
            <w:vMerge w:val="restart"/>
            <w:noWrap w:val="0"/>
            <w:vAlign w:val="center"/>
          </w:tcPr>
          <w:p w14:paraId="5300A65E">
            <w:pPr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备注</w:t>
            </w:r>
          </w:p>
        </w:tc>
      </w:tr>
      <w:tr w14:paraId="3343A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95" w:hRule="exact"/>
          <w:tblHeader/>
          <w:jc w:val="center"/>
        </w:trPr>
        <w:tc>
          <w:tcPr>
            <w:tcW w:w="571" w:type="dxa"/>
            <w:vMerge w:val="continue"/>
            <w:noWrap w:val="0"/>
            <w:vAlign w:val="center"/>
          </w:tcPr>
          <w:p w14:paraId="5436DBE4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noWrap w:val="0"/>
            <w:vAlign w:val="center"/>
          </w:tcPr>
          <w:p w14:paraId="46E7D569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noWrap w:val="0"/>
            <w:vAlign w:val="center"/>
          </w:tcPr>
          <w:p w14:paraId="1D067A27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vMerge w:val="continue"/>
            <w:noWrap w:val="0"/>
            <w:vAlign w:val="center"/>
          </w:tcPr>
          <w:p w14:paraId="7F7AC625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3769" w:type="dxa"/>
            <w:vMerge w:val="continue"/>
            <w:noWrap w:val="0"/>
            <w:vAlign w:val="center"/>
          </w:tcPr>
          <w:p w14:paraId="2B679ADB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67" w:type="dxa"/>
            <w:vMerge w:val="continue"/>
            <w:noWrap w:val="0"/>
            <w:vAlign w:val="center"/>
          </w:tcPr>
          <w:p w14:paraId="0DE208F1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67" w:type="dxa"/>
            <w:noWrap w:val="0"/>
            <w:vAlign w:val="center"/>
          </w:tcPr>
          <w:p w14:paraId="6A8CAF81">
            <w:pPr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理论</w:t>
            </w:r>
          </w:p>
        </w:tc>
        <w:tc>
          <w:tcPr>
            <w:tcW w:w="567" w:type="dxa"/>
            <w:noWrap w:val="0"/>
            <w:vAlign w:val="center"/>
          </w:tcPr>
          <w:p w14:paraId="0AD4E8EC">
            <w:pPr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实践</w:t>
            </w:r>
          </w:p>
        </w:tc>
        <w:tc>
          <w:tcPr>
            <w:tcW w:w="419" w:type="dxa"/>
            <w:vMerge w:val="continue"/>
            <w:noWrap w:val="0"/>
            <w:vAlign w:val="center"/>
          </w:tcPr>
          <w:p w14:paraId="75FA6BA0">
            <w:pPr>
              <w:jc w:val="center"/>
              <w:rPr>
                <w:rFonts w:eastAsia="黑体"/>
                <w:color w:val="auto"/>
                <w:szCs w:val="21"/>
              </w:rPr>
            </w:pPr>
          </w:p>
        </w:tc>
        <w:tc>
          <w:tcPr>
            <w:tcW w:w="567" w:type="dxa"/>
            <w:noWrap w:val="0"/>
            <w:vAlign w:val="center"/>
          </w:tcPr>
          <w:p w14:paraId="627A74A7">
            <w:pPr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理论</w:t>
            </w:r>
          </w:p>
        </w:tc>
        <w:tc>
          <w:tcPr>
            <w:tcW w:w="993" w:type="dxa"/>
            <w:noWrap w:val="0"/>
            <w:vAlign w:val="center"/>
          </w:tcPr>
          <w:p w14:paraId="74313F82">
            <w:pPr>
              <w:spacing w:line="200" w:lineRule="exact"/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实践</w:t>
            </w:r>
          </w:p>
          <w:p w14:paraId="52D0D7BC">
            <w:pPr>
              <w:spacing w:line="240" w:lineRule="exact"/>
              <w:jc w:val="center"/>
              <w:rPr>
                <w:rFonts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 w:val="13"/>
                <w:szCs w:val="18"/>
              </w:rPr>
              <w:t>（含实验、上机、其他等）</w:t>
            </w:r>
          </w:p>
        </w:tc>
        <w:tc>
          <w:tcPr>
            <w:tcW w:w="425" w:type="dxa"/>
            <w:vMerge w:val="continue"/>
            <w:tcBorders>
              <w:bottom w:val="nil"/>
            </w:tcBorders>
            <w:noWrap w:val="0"/>
            <w:vAlign w:val="center"/>
          </w:tcPr>
          <w:p w14:paraId="2EC161F1">
            <w:pPr>
              <w:jc w:val="center"/>
              <w:rPr>
                <w:rFonts w:eastAsia="黑体"/>
                <w:color w:val="auto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bottom w:val="single" w:color="auto" w:sz="4" w:space="0"/>
            </w:tcBorders>
            <w:noWrap w:val="0"/>
            <w:vAlign w:val="top"/>
          </w:tcPr>
          <w:p w14:paraId="5BB70894">
            <w:pPr>
              <w:jc w:val="center"/>
              <w:rPr>
                <w:rFonts w:eastAsia="黑体"/>
                <w:color w:val="auto"/>
                <w:szCs w:val="21"/>
              </w:rPr>
            </w:pPr>
          </w:p>
        </w:tc>
        <w:tc>
          <w:tcPr>
            <w:tcW w:w="850" w:type="dxa"/>
            <w:vMerge w:val="continue"/>
            <w:tcBorders>
              <w:bottom w:val="single" w:color="auto" w:sz="4" w:space="0"/>
            </w:tcBorders>
            <w:noWrap w:val="0"/>
            <w:vAlign w:val="top"/>
          </w:tcPr>
          <w:p w14:paraId="5BA65DD7">
            <w:pPr>
              <w:jc w:val="center"/>
              <w:rPr>
                <w:rFonts w:eastAsia="黑体"/>
                <w:color w:val="auto"/>
                <w:szCs w:val="21"/>
              </w:rPr>
            </w:pPr>
          </w:p>
        </w:tc>
        <w:tc>
          <w:tcPr>
            <w:tcW w:w="2268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0FB7320D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</w:tr>
      <w:tr w14:paraId="62827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06200882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专</w:t>
            </w:r>
          </w:p>
          <w:p w14:paraId="4752C0B3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业</w:t>
            </w:r>
          </w:p>
          <w:p w14:paraId="5E9FEA8F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教</w:t>
            </w:r>
          </w:p>
          <w:p w14:paraId="765A9DB6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育</w:t>
            </w:r>
          </w:p>
          <w:p w14:paraId="17133BBC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课</w:t>
            </w:r>
          </w:p>
          <w:p w14:paraId="43DB6456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程</w:t>
            </w:r>
          </w:p>
        </w:tc>
        <w:tc>
          <w:tcPr>
            <w:tcW w:w="637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B665D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专业</w:t>
            </w:r>
          </w:p>
          <w:p w14:paraId="3A61813E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教育</w:t>
            </w:r>
          </w:p>
          <w:p w14:paraId="0E11589B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必修</w:t>
            </w:r>
          </w:p>
          <w:p w14:paraId="458C5A84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课程</w:t>
            </w:r>
          </w:p>
        </w:tc>
        <w:tc>
          <w:tcPr>
            <w:tcW w:w="529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5A43ED24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学科</w:t>
            </w:r>
          </w:p>
          <w:p w14:paraId="52679C6E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基础</w:t>
            </w:r>
          </w:p>
          <w:p w14:paraId="2E554ACA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课程</w:t>
            </w:r>
          </w:p>
        </w:tc>
        <w:tc>
          <w:tcPr>
            <w:tcW w:w="175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BE97005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0532112201</w:t>
            </w:r>
          </w:p>
        </w:tc>
        <w:tc>
          <w:tcPr>
            <w:tcW w:w="3769" w:type="dxa"/>
            <w:tcBorders>
              <w:bottom w:val="single" w:color="auto" w:sz="4" w:space="0"/>
            </w:tcBorders>
            <w:noWrap w:val="0"/>
            <w:vAlign w:val="center"/>
          </w:tcPr>
          <w:p w14:paraId="72776485">
            <w:pPr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体育概论</w:t>
            </w:r>
          </w:p>
          <w:p w14:paraId="7573E289">
            <w:pPr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Introduction to Sports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7CCDE0A8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1.5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085D4DE6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1.5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0EA97A14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19" w:type="dxa"/>
            <w:tcBorders>
              <w:bottom w:val="single" w:color="auto" w:sz="4" w:space="0"/>
            </w:tcBorders>
            <w:noWrap w:val="0"/>
            <w:vAlign w:val="center"/>
          </w:tcPr>
          <w:p w14:paraId="4488C3C2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24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3F3FEE19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24</w:t>
            </w: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69A91197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  <w:noWrap w:val="0"/>
            <w:vAlign w:val="center"/>
          </w:tcPr>
          <w:p w14:paraId="5A0076EB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1.5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noWrap w:val="0"/>
            <w:vAlign w:val="center"/>
          </w:tcPr>
          <w:p w14:paraId="78AA29B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一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noWrap w:val="0"/>
            <w:vAlign w:val="center"/>
          </w:tcPr>
          <w:p w14:paraId="070A940E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restart"/>
            <w:noWrap w:val="0"/>
            <w:vAlign w:val="center"/>
          </w:tcPr>
          <w:p w14:paraId="5AE99A55">
            <w:pPr>
              <w:widowControl/>
              <w:spacing w:line="240" w:lineRule="atLeast"/>
              <w:rPr>
                <w:rFonts w:eastAsia="仿宋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本专业学生必须修读学科基础课和专业核心课中所列的所有课程。专业教育必修课程共计40学分。其中，体育概论增加16学时专业导论课章节，计1学分。</w:t>
            </w:r>
          </w:p>
        </w:tc>
      </w:tr>
      <w:tr w14:paraId="0A7AD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15DEB9C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0633E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D6A0CB1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3F80F6C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0532112202</w:t>
            </w:r>
          </w:p>
        </w:tc>
        <w:tc>
          <w:tcPr>
            <w:tcW w:w="3769" w:type="dxa"/>
            <w:tcBorders>
              <w:bottom w:val="single" w:color="auto" w:sz="4" w:space="0"/>
            </w:tcBorders>
            <w:noWrap w:val="0"/>
            <w:vAlign w:val="center"/>
          </w:tcPr>
          <w:p w14:paraId="6451411E">
            <w:pPr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运动解剖学</w:t>
            </w:r>
          </w:p>
          <w:p w14:paraId="1F691D2E">
            <w:pPr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Sports Anatomy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39AEA241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2E2B4436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5DED40C9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19" w:type="dxa"/>
            <w:tcBorders>
              <w:bottom w:val="single" w:color="auto" w:sz="4" w:space="0"/>
            </w:tcBorders>
            <w:noWrap w:val="0"/>
            <w:vAlign w:val="center"/>
          </w:tcPr>
          <w:p w14:paraId="6946E5CA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48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7A5E70FB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48</w:t>
            </w: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5B54DE76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  <w:noWrap w:val="0"/>
            <w:vAlign w:val="center"/>
          </w:tcPr>
          <w:p w14:paraId="3E6A65D9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4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noWrap w:val="0"/>
            <w:vAlign w:val="center"/>
          </w:tcPr>
          <w:p w14:paraId="38F3E90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一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noWrap w:val="0"/>
            <w:vAlign w:val="center"/>
          </w:tcPr>
          <w:p w14:paraId="1187743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09978F58">
            <w:pPr>
              <w:widowControl/>
              <w:spacing w:line="240" w:lineRule="atLeast"/>
              <w:jc w:val="center"/>
              <w:rPr>
                <w:rFonts w:eastAsia="仿宋"/>
                <w:color w:val="auto"/>
                <w:szCs w:val="21"/>
              </w:rPr>
            </w:pPr>
          </w:p>
        </w:tc>
      </w:tr>
      <w:tr w14:paraId="5BFD7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2FC6F10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FC127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FCBE963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9BE8FBE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0532122203</w:t>
            </w:r>
          </w:p>
        </w:tc>
        <w:tc>
          <w:tcPr>
            <w:tcW w:w="3769" w:type="dxa"/>
            <w:tcBorders>
              <w:bottom w:val="single" w:color="auto" w:sz="4" w:space="0"/>
            </w:tcBorders>
            <w:noWrap w:val="0"/>
            <w:vAlign w:val="center"/>
          </w:tcPr>
          <w:p w14:paraId="729A3C64">
            <w:pPr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运动生理学</w:t>
            </w:r>
          </w:p>
          <w:p w14:paraId="71EF7182">
            <w:pPr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Exerercise Physiology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61C68832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4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7345AD74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4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0F30F966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19" w:type="dxa"/>
            <w:tcBorders>
              <w:bottom w:val="single" w:color="auto" w:sz="4" w:space="0"/>
            </w:tcBorders>
            <w:noWrap w:val="0"/>
            <w:vAlign w:val="center"/>
          </w:tcPr>
          <w:p w14:paraId="259BF0A8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64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7AD20B4B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52</w:t>
            </w: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36B3CEA4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12</w:t>
            </w:r>
          </w:p>
        </w:tc>
        <w:tc>
          <w:tcPr>
            <w:tcW w:w="425" w:type="dxa"/>
            <w:tcBorders>
              <w:bottom w:val="single" w:color="auto" w:sz="4" w:space="0"/>
            </w:tcBorders>
            <w:noWrap w:val="0"/>
            <w:vAlign w:val="center"/>
          </w:tcPr>
          <w:p w14:paraId="75536C68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4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noWrap w:val="0"/>
            <w:vAlign w:val="center"/>
          </w:tcPr>
          <w:p w14:paraId="2D4DCE1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二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noWrap w:val="0"/>
            <w:vAlign w:val="center"/>
          </w:tcPr>
          <w:p w14:paraId="14F5402D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313C3F5D">
            <w:pPr>
              <w:widowControl/>
              <w:spacing w:line="240" w:lineRule="atLeast"/>
              <w:jc w:val="center"/>
              <w:rPr>
                <w:rFonts w:eastAsia="仿宋"/>
                <w:color w:val="auto"/>
                <w:szCs w:val="21"/>
              </w:rPr>
            </w:pPr>
          </w:p>
        </w:tc>
      </w:tr>
      <w:tr w14:paraId="44638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C456452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E700F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C97294E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E01CBF2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0532132204</w:t>
            </w:r>
          </w:p>
        </w:tc>
        <w:tc>
          <w:tcPr>
            <w:tcW w:w="3769" w:type="dxa"/>
            <w:tcBorders>
              <w:bottom w:val="single" w:color="auto" w:sz="4" w:space="0"/>
            </w:tcBorders>
            <w:noWrap w:val="0"/>
            <w:vAlign w:val="center"/>
          </w:tcPr>
          <w:p w14:paraId="2287BB76">
            <w:pPr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体育心理学</w:t>
            </w:r>
          </w:p>
          <w:p w14:paraId="5CDEC009">
            <w:pPr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Psychology of Physical Education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7E43F901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0A1E1873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06BA40D8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19" w:type="dxa"/>
            <w:tcBorders>
              <w:bottom w:val="single" w:color="auto" w:sz="4" w:space="0"/>
            </w:tcBorders>
            <w:noWrap w:val="0"/>
            <w:vAlign w:val="center"/>
          </w:tcPr>
          <w:p w14:paraId="13E35BF5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32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46881F74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28</w:t>
            </w: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0F79C91F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4</w:t>
            </w:r>
          </w:p>
        </w:tc>
        <w:tc>
          <w:tcPr>
            <w:tcW w:w="425" w:type="dxa"/>
            <w:tcBorders>
              <w:bottom w:val="single" w:color="auto" w:sz="4" w:space="0"/>
            </w:tcBorders>
            <w:noWrap w:val="0"/>
            <w:vAlign w:val="center"/>
          </w:tcPr>
          <w:p w14:paraId="08879FB7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noWrap w:val="0"/>
            <w:vAlign w:val="center"/>
          </w:tcPr>
          <w:p w14:paraId="798E3062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三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noWrap w:val="0"/>
            <w:vAlign w:val="center"/>
          </w:tcPr>
          <w:p w14:paraId="47348E22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5FDB342F">
            <w:pPr>
              <w:widowControl/>
              <w:spacing w:line="240" w:lineRule="atLeast"/>
              <w:jc w:val="center"/>
              <w:rPr>
                <w:rFonts w:eastAsia="仿宋"/>
                <w:color w:val="auto"/>
                <w:szCs w:val="21"/>
              </w:rPr>
            </w:pPr>
          </w:p>
        </w:tc>
      </w:tr>
      <w:tr w14:paraId="03372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DE4D256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3DB0A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C33291C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224BDCB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0532152205</w:t>
            </w:r>
          </w:p>
        </w:tc>
        <w:tc>
          <w:tcPr>
            <w:tcW w:w="3769" w:type="dxa"/>
            <w:tcBorders>
              <w:bottom w:val="single" w:color="auto" w:sz="4" w:space="0"/>
            </w:tcBorders>
            <w:noWrap w:val="0"/>
            <w:vAlign w:val="center"/>
          </w:tcPr>
          <w:p w14:paraId="6B2ECE1B">
            <w:pPr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健康教育学</w:t>
            </w:r>
          </w:p>
          <w:p w14:paraId="1133D004">
            <w:pPr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Science of Health Education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22F4531F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3C281C82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5B4B6E30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19" w:type="dxa"/>
            <w:tcBorders>
              <w:bottom w:val="single" w:color="auto" w:sz="4" w:space="0"/>
            </w:tcBorders>
            <w:noWrap w:val="0"/>
            <w:vAlign w:val="center"/>
          </w:tcPr>
          <w:p w14:paraId="64F05E74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32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0368AAE6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32</w:t>
            </w: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7E4695DD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  <w:noWrap w:val="0"/>
            <w:vAlign w:val="center"/>
          </w:tcPr>
          <w:p w14:paraId="0EBD3F6F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noWrap w:val="0"/>
            <w:vAlign w:val="center"/>
          </w:tcPr>
          <w:p w14:paraId="33471A4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五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noWrap w:val="0"/>
            <w:vAlign w:val="center"/>
          </w:tcPr>
          <w:p w14:paraId="296003C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2EBBFC77">
            <w:pPr>
              <w:widowControl/>
              <w:spacing w:line="240" w:lineRule="atLeast"/>
              <w:jc w:val="center"/>
              <w:rPr>
                <w:rFonts w:eastAsia="仿宋"/>
                <w:color w:val="auto"/>
                <w:szCs w:val="21"/>
              </w:rPr>
            </w:pPr>
          </w:p>
        </w:tc>
      </w:tr>
      <w:tr w14:paraId="66A3D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C2E2BBA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91E30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46CDC34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CB9884E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0532132206</w:t>
            </w:r>
          </w:p>
        </w:tc>
        <w:tc>
          <w:tcPr>
            <w:tcW w:w="3769" w:type="dxa"/>
            <w:tcBorders>
              <w:bottom w:val="single" w:color="auto" w:sz="4" w:space="0"/>
            </w:tcBorders>
            <w:noWrap w:val="0"/>
            <w:vAlign w:val="center"/>
          </w:tcPr>
          <w:p w14:paraId="5B8485AA">
            <w:pPr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体育社会学</w:t>
            </w:r>
          </w:p>
          <w:p w14:paraId="3341B656">
            <w:pPr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Sports Sociology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1FBE109A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3E57F5B1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05E3B7FE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19" w:type="dxa"/>
            <w:tcBorders>
              <w:bottom w:val="single" w:color="auto" w:sz="4" w:space="0"/>
            </w:tcBorders>
            <w:noWrap w:val="0"/>
            <w:vAlign w:val="center"/>
          </w:tcPr>
          <w:p w14:paraId="3E05795A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32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3EF63CAD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32</w:t>
            </w: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3E6979B0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  <w:noWrap w:val="0"/>
            <w:vAlign w:val="center"/>
          </w:tcPr>
          <w:p w14:paraId="1C477981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noWrap w:val="0"/>
            <w:vAlign w:val="center"/>
          </w:tcPr>
          <w:p w14:paraId="50841EB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三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noWrap w:val="0"/>
            <w:vAlign w:val="center"/>
          </w:tcPr>
          <w:p w14:paraId="716D8CDE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2BD81EF9">
            <w:pPr>
              <w:widowControl/>
              <w:spacing w:line="240" w:lineRule="atLeast"/>
              <w:jc w:val="center"/>
              <w:rPr>
                <w:rFonts w:eastAsia="仿宋"/>
                <w:color w:val="auto"/>
                <w:szCs w:val="21"/>
              </w:rPr>
            </w:pPr>
          </w:p>
        </w:tc>
      </w:tr>
      <w:tr w14:paraId="2FFD4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2B6348F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07DAC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09600FF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EFE096F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0532162207</w:t>
            </w:r>
          </w:p>
        </w:tc>
        <w:tc>
          <w:tcPr>
            <w:tcW w:w="3769" w:type="dxa"/>
            <w:tcBorders>
              <w:bottom w:val="single" w:color="auto" w:sz="4" w:space="0"/>
            </w:tcBorders>
            <w:noWrap w:val="0"/>
            <w:vAlign w:val="center"/>
          </w:tcPr>
          <w:p w14:paraId="09DE0BC8">
            <w:pPr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体育科研方法</w:t>
            </w:r>
          </w:p>
          <w:p w14:paraId="45B5E48F">
            <w:pPr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Sports research methodology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5DA49BC8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30680CA0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54A53AEB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19" w:type="dxa"/>
            <w:tcBorders>
              <w:bottom w:val="single" w:color="auto" w:sz="4" w:space="0"/>
            </w:tcBorders>
            <w:noWrap w:val="0"/>
            <w:vAlign w:val="center"/>
          </w:tcPr>
          <w:p w14:paraId="3D04B7D2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32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5788AD81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28</w:t>
            </w: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049AC122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4</w:t>
            </w:r>
          </w:p>
        </w:tc>
        <w:tc>
          <w:tcPr>
            <w:tcW w:w="425" w:type="dxa"/>
            <w:tcBorders>
              <w:bottom w:val="single" w:color="auto" w:sz="4" w:space="0"/>
            </w:tcBorders>
            <w:noWrap w:val="0"/>
            <w:vAlign w:val="center"/>
          </w:tcPr>
          <w:p w14:paraId="3E82EAFF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noWrap w:val="0"/>
            <w:vAlign w:val="center"/>
          </w:tcPr>
          <w:p w14:paraId="24835FA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六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noWrap w:val="0"/>
            <w:vAlign w:val="center"/>
          </w:tcPr>
          <w:p w14:paraId="408F88E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1DE73B74">
            <w:pPr>
              <w:jc w:val="center"/>
              <w:rPr>
                <w:rFonts w:eastAsia="仿宋"/>
                <w:color w:val="auto"/>
                <w:szCs w:val="21"/>
              </w:rPr>
            </w:pPr>
          </w:p>
        </w:tc>
      </w:tr>
      <w:tr w14:paraId="51CF7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1B29E2E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D28EC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42353E2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A61A6BD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0534112208</w:t>
            </w:r>
          </w:p>
        </w:tc>
        <w:tc>
          <w:tcPr>
            <w:tcW w:w="3769" w:type="dxa"/>
            <w:tcBorders>
              <w:bottom w:val="single" w:color="auto" w:sz="4" w:space="0"/>
            </w:tcBorders>
            <w:noWrap w:val="0"/>
            <w:vAlign w:val="center"/>
          </w:tcPr>
          <w:p w14:paraId="5D32A0F1">
            <w:pPr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运动解剖学实验</w:t>
            </w:r>
          </w:p>
          <w:p w14:paraId="399186EA">
            <w:pPr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Sports Anatomy Experiment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4C54FFCD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0.5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7BBC9FC2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77FFF55C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0.5</w:t>
            </w:r>
          </w:p>
        </w:tc>
        <w:tc>
          <w:tcPr>
            <w:tcW w:w="419" w:type="dxa"/>
            <w:tcBorders>
              <w:bottom w:val="single" w:color="auto" w:sz="4" w:space="0"/>
            </w:tcBorders>
            <w:noWrap w:val="0"/>
            <w:vAlign w:val="center"/>
          </w:tcPr>
          <w:p w14:paraId="22B4481D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16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2F6546DA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22809BD1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16</w:t>
            </w:r>
          </w:p>
        </w:tc>
        <w:tc>
          <w:tcPr>
            <w:tcW w:w="425" w:type="dxa"/>
            <w:tcBorders>
              <w:bottom w:val="single" w:color="auto" w:sz="4" w:space="0"/>
            </w:tcBorders>
            <w:noWrap w:val="0"/>
            <w:vAlign w:val="center"/>
          </w:tcPr>
          <w:p w14:paraId="371D5523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noWrap w:val="0"/>
            <w:vAlign w:val="center"/>
          </w:tcPr>
          <w:p w14:paraId="5183552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一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noWrap w:val="0"/>
            <w:vAlign w:val="center"/>
          </w:tcPr>
          <w:p w14:paraId="781E8254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0D1D92A2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</w:tr>
      <w:tr w14:paraId="62ADF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83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395DB9A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65963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8F58B2B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527" w:type="dxa"/>
            <w:gridSpan w:val="4"/>
            <w:noWrap w:val="0"/>
            <w:vAlign w:val="center"/>
          </w:tcPr>
          <w:p w14:paraId="11F18FB1">
            <w:pPr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小计</w:t>
            </w:r>
          </w:p>
        </w:tc>
        <w:tc>
          <w:tcPr>
            <w:tcW w:w="567" w:type="dxa"/>
            <w:noWrap w:val="0"/>
            <w:vAlign w:val="center"/>
          </w:tcPr>
          <w:p w14:paraId="116921D4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eastAsia="仿宋_GB2312"/>
                <w:color w:val="auto"/>
                <w:kern w:val="0"/>
                <w:szCs w:val="21"/>
              </w:rPr>
              <w:fldChar w:fldCharType="begin"/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instrText xml:space="preserve"> =SUM(ABOVE) </w:instrText>
            </w:r>
            <w:r>
              <w:rPr>
                <w:rFonts w:eastAsia="仿宋_GB2312"/>
                <w:color w:val="auto"/>
                <w:kern w:val="0"/>
                <w:szCs w:val="21"/>
              </w:rPr>
              <w:fldChar w:fldCharType="separate"/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17</w:t>
            </w:r>
            <w:r>
              <w:rPr>
                <w:rFonts w:eastAsia="仿宋_GB2312"/>
                <w:color w:val="auto"/>
                <w:kern w:val="0"/>
                <w:szCs w:val="21"/>
              </w:rPr>
              <w:fldChar w:fldCharType="end"/>
            </w:r>
          </w:p>
        </w:tc>
        <w:tc>
          <w:tcPr>
            <w:tcW w:w="567" w:type="dxa"/>
            <w:noWrap w:val="0"/>
            <w:vAlign w:val="center"/>
          </w:tcPr>
          <w:p w14:paraId="35D3844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16.5</w:t>
            </w:r>
          </w:p>
        </w:tc>
        <w:tc>
          <w:tcPr>
            <w:tcW w:w="567" w:type="dxa"/>
            <w:noWrap w:val="0"/>
            <w:vAlign w:val="center"/>
          </w:tcPr>
          <w:p w14:paraId="20451ABA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0.5</w:t>
            </w:r>
          </w:p>
        </w:tc>
        <w:tc>
          <w:tcPr>
            <w:tcW w:w="419" w:type="dxa"/>
            <w:noWrap w:val="0"/>
            <w:vAlign w:val="center"/>
          </w:tcPr>
          <w:p w14:paraId="534C8CCA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280</w:t>
            </w:r>
          </w:p>
        </w:tc>
        <w:tc>
          <w:tcPr>
            <w:tcW w:w="567" w:type="dxa"/>
            <w:noWrap w:val="0"/>
            <w:vAlign w:val="center"/>
          </w:tcPr>
          <w:p w14:paraId="3EA66BEA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244</w:t>
            </w:r>
          </w:p>
        </w:tc>
        <w:tc>
          <w:tcPr>
            <w:tcW w:w="993" w:type="dxa"/>
            <w:noWrap w:val="0"/>
            <w:vAlign w:val="center"/>
          </w:tcPr>
          <w:p w14:paraId="7EC4DCD2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36</w:t>
            </w:r>
          </w:p>
        </w:tc>
        <w:tc>
          <w:tcPr>
            <w:tcW w:w="1984" w:type="dxa"/>
            <w:gridSpan w:val="3"/>
            <w:noWrap w:val="0"/>
            <w:vAlign w:val="center"/>
          </w:tcPr>
          <w:p w14:paraId="6A495DC8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2268" w:type="dxa"/>
            <w:vMerge w:val="continue"/>
            <w:noWrap w:val="0"/>
            <w:vAlign w:val="center"/>
          </w:tcPr>
          <w:p w14:paraId="7406D4CD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</w:tr>
      <w:tr w14:paraId="4019D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B9E2B38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8DED3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731DEB5E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专业</w:t>
            </w:r>
          </w:p>
          <w:p w14:paraId="6C4D4FB6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核心</w:t>
            </w:r>
          </w:p>
          <w:p w14:paraId="2CB2E4C8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课程</w:t>
            </w:r>
          </w:p>
        </w:tc>
        <w:tc>
          <w:tcPr>
            <w:tcW w:w="1758" w:type="dxa"/>
            <w:gridSpan w:val="3"/>
            <w:noWrap w:val="0"/>
            <w:vAlign w:val="center"/>
          </w:tcPr>
          <w:p w14:paraId="5CA88390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0532232201</w:t>
            </w:r>
          </w:p>
        </w:tc>
        <w:tc>
          <w:tcPr>
            <w:tcW w:w="3769" w:type="dxa"/>
            <w:noWrap w:val="0"/>
            <w:vAlign w:val="center"/>
          </w:tcPr>
          <w:p w14:paraId="2C4C8A6A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运动竞赛学</w:t>
            </w:r>
          </w:p>
          <w:p w14:paraId="667CEA3C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Spots Competition</w:t>
            </w:r>
          </w:p>
        </w:tc>
        <w:tc>
          <w:tcPr>
            <w:tcW w:w="567" w:type="dxa"/>
            <w:noWrap w:val="0"/>
            <w:vAlign w:val="center"/>
          </w:tcPr>
          <w:p w14:paraId="0D9C417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5BDDC773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6C7E8470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4653A6E2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5DE88708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993" w:type="dxa"/>
            <w:noWrap w:val="0"/>
            <w:vAlign w:val="center"/>
          </w:tcPr>
          <w:p w14:paraId="5D7BDB85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0BCD1D8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2FA6B3F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三</w:t>
            </w:r>
          </w:p>
        </w:tc>
        <w:tc>
          <w:tcPr>
            <w:tcW w:w="850" w:type="dxa"/>
            <w:noWrap w:val="0"/>
            <w:vAlign w:val="center"/>
          </w:tcPr>
          <w:p w14:paraId="798D8F7D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661DA95C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10538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EB28065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CE08F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65466AB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20AA7D4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0532252202</w:t>
            </w:r>
          </w:p>
        </w:tc>
        <w:tc>
          <w:tcPr>
            <w:tcW w:w="3769" w:type="dxa"/>
            <w:noWrap w:val="0"/>
            <w:vAlign w:val="center"/>
          </w:tcPr>
          <w:p w14:paraId="43AEA8A6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运动选材学</w:t>
            </w:r>
          </w:p>
          <w:p w14:paraId="56194742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Principles of Athlete Selection</w:t>
            </w:r>
          </w:p>
        </w:tc>
        <w:tc>
          <w:tcPr>
            <w:tcW w:w="567" w:type="dxa"/>
            <w:noWrap w:val="0"/>
            <w:vAlign w:val="center"/>
          </w:tcPr>
          <w:p w14:paraId="4BACA0C1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385833C5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5BB0E691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1E32C6D4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3B00B107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993" w:type="dxa"/>
            <w:noWrap w:val="0"/>
            <w:vAlign w:val="center"/>
          </w:tcPr>
          <w:p w14:paraId="1354F654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562967F3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22AFEB7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五</w:t>
            </w:r>
          </w:p>
        </w:tc>
        <w:tc>
          <w:tcPr>
            <w:tcW w:w="850" w:type="dxa"/>
            <w:noWrap w:val="0"/>
            <w:vAlign w:val="center"/>
          </w:tcPr>
          <w:p w14:paraId="5D655F7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05DA5749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0E1B9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794AE03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8F53C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09D121F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4E5C6414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0532252203</w:t>
            </w:r>
          </w:p>
        </w:tc>
        <w:tc>
          <w:tcPr>
            <w:tcW w:w="3769" w:type="dxa"/>
            <w:noWrap w:val="0"/>
            <w:vAlign w:val="center"/>
          </w:tcPr>
          <w:p w14:paraId="6A126147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体能训练理论与方法</w:t>
            </w:r>
          </w:p>
          <w:p w14:paraId="720ED9B4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Physical Fitness Training</w:t>
            </w:r>
          </w:p>
        </w:tc>
        <w:tc>
          <w:tcPr>
            <w:tcW w:w="567" w:type="dxa"/>
            <w:noWrap w:val="0"/>
            <w:vAlign w:val="center"/>
          </w:tcPr>
          <w:p w14:paraId="5D82B133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5B513F6F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5EC66DFF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40B88CC6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00E753B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20</w:t>
            </w:r>
          </w:p>
        </w:tc>
        <w:tc>
          <w:tcPr>
            <w:tcW w:w="993" w:type="dxa"/>
            <w:noWrap w:val="0"/>
            <w:vAlign w:val="center"/>
          </w:tcPr>
          <w:p w14:paraId="62573738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12</w:t>
            </w:r>
          </w:p>
        </w:tc>
        <w:tc>
          <w:tcPr>
            <w:tcW w:w="425" w:type="dxa"/>
            <w:noWrap w:val="0"/>
            <w:vAlign w:val="center"/>
          </w:tcPr>
          <w:p w14:paraId="602A2AAF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62F88EF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五</w:t>
            </w:r>
          </w:p>
        </w:tc>
        <w:tc>
          <w:tcPr>
            <w:tcW w:w="850" w:type="dxa"/>
            <w:noWrap w:val="0"/>
            <w:vAlign w:val="center"/>
          </w:tcPr>
          <w:p w14:paraId="5AE755B5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6AC2A9F4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49D4E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03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1187E58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6D9E7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A0A45B3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68005965">
            <w:pPr>
              <w:widowControl/>
              <w:spacing w:line="28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0532242204</w:t>
            </w:r>
          </w:p>
        </w:tc>
        <w:tc>
          <w:tcPr>
            <w:tcW w:w="3769" w:type="dxa"/>
            <w:noWrap w:val="0"/>
            <w:vAlign w:val="center"/>
          </w:tcPr>
          <w:p w14:paraId="460ADB2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运动训练学</w:t>
            </w:r>
          </w:p>
          <w:p w14:paraId="316CC07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Theories of Sports Training</w:t>
            </w:r>
          </w:p>
        </w:tc>
        <w:tc>
          <w:tcPr>
            <w:tcW w:w="567" w:type="dxa"/>
            <w:noWrap w:val="0"/>
            <w:vAlign w:val="center"/>
          </w:tcPr>
          <w:p w14:paraId="628E7DD3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68ADD9D8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07F95616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28854705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307DF6A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993" w:type="dxa"/>
            <w:noWrap w:val="0"/>
            <w:vAlign w:val="center"/>
          </w:tcPr>
          <w:p w14:paraId="643DFB93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1C440CC9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65A93F1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四</w:t>
            </w:r>
          </w:p>
        </w:tc>
        <w:tc>
          <w:tcPr>
            <w:tcW w:w="850" w:type="dxa"/>
            <w:noWrap w:val="0"/>
            <w:vAlign w:val="center"/>
          </w:tcPr>
          <w:p w14:paraId="4C2A4B04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59B167D1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28D3B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A9E9880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D57F0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0EFF810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7D826F82">
            <w:pPr>
              <w:widowControl/>
              <w:spacing w:line="28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0532262205</w:t>
            </w:r>
          </w:p>
        </w:tc>
        <w:tc>
          <w:tcPr>
            <w:tcW w:w="3769" w:type="dxa"/>
            <w:noWrap w:val="0"/>
            <w:vAlign w:val="center"/>
          </w:tcPr>
          <w:p w14:paraId="38BECA94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运动技能学习与控制</w:t>
            </w:r>
          </w:p>
          <w:p w14:paraId="6E23D8C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Motor Learning &amp; Control</w:t>
            </w:r>
          </w:p>
        </w:tc>
        <w:tc>
          <w:tcPr>
            <w:tcW w:w="567" w:type="dxa"/>
            <w:noWrap w:val="0"/>
            <w:vAlign w:val="center"/>
          </w:tcPr>
          <w:p w14:paraId="59417E1A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29BE8680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15964240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05A60D36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51EB88C1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28</w:t>
            </w:r>
          </w:p>
        </w:tc>
        <w:tc>
          <w:tcPr>
            <w:tcW w:w="993" w:type="dxa"/>
            <w:noWrap w:val="0"/>
            <w:vAlign w:val="center"/>
          </w:tcPr>
          <w:p w14:paraId="0B8D418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072719F3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5B3E429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六</w:t>
            </w:r>
          </w:p>
        </w:tc>
        <w:tc>
          <w:tcPr>
            <w:tcW w:w="850" w:type="dxa"/>
            <w:noWrap w:val="0"/>
            <w:vAlign w:val="center"/>
          </w:tcPr>
          <w:p w14:paraId="24CC9BC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3006DA97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297CE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016AF19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04DF9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BA51B9C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629FBF88">
            <w:pPr>
              <w:widowControl/>
              <w:spacing w:line="28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0532232206</w:t>
            </w:r>
          </w:p>
        </w:tc>
        <w:tc>
          <w:tcPr>
            <w:tcW w:w="3769" w:type="dxa"/>
            <w:noWrap w:val="0"/>
            <w:vAlign w:val="center"/>
          </w:tcPr>
          <w:p w14:paraId="681AC63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体育保健学</w:t>
            </w:r>
          </w:p>
          <w:p w14:paraId="1024A31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Studies of Sports Health Protection</w:t>
            </w:r>
          </w:p>
        </w:tc>
        <w:tc>
          <w:tcPr>
            <w:tcW w:w="567" w:type="dxa"/>
            <w:noWrap w:val="0"/>
            <w:vAlign w:val="center"/>
          </w:tcPr>
          <w:p w14:paraId="2C94FF42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0F56CB62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23498FD3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72254EF3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53B85D06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26</w:t>
            </w:r>
          </w:p>
        </w:tc>
        <w:tc>
          <w:tcPr>
            <w:tcW w:w="993" w:type="dxa"/>
            <w:noWrap w:val="0"/>
            <w:vAlign w:val="center"/>
          </w:tcPr>
          <w:p w14:paraId="47A6275C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6</w:t>
            </w:r>
          </w:p>
        </w:tc>
        <w:tc>
          <w:tcPr>
            <w:tcW w:w="425" w:type="dxa"/>
            <w:noWrap w:val="0"/>
            <w:vAlign w:val="center"/>
          </w:tcPr>
          <w:p w14:paraId="1EA566BE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58E3612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三</w:t>
            </w:r>
          </w:p>
        </w:tc>
        <w:tc>
          <w:tcPr>
            <w:tcW w:w="850" w:type="dxa"/>
            <w:noWrap w:val="0"/>
            <w:vAlign w:val="center"/>
          </w:tcPr>
          <w:p w14:paraId="04F02B9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45017EF3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131F1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410EEBA4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专</w:t>
            </w:r>
          </w:p>
          <w:p w14:paraId="47187E57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业</w:t>
            </w:r>
          </w:p>
          <w:p w14:paraId="60B8A2CB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教</w:t>
            </w:r>
          </w:p>
          <w:p w14:paraId="39FDF0E5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育</w:t>
            </w:r>
          </w:p>
          <w:p w14:paraId="1A8FF2B4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课</w:t>
            </w:r>
          </w:p>
          <w:p w14:paraId="6975EEED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程</w:t>
            </w:r>
          </w:p>
        </w:tc>
        <w:tc>
          <w:tcPr>
            <w:tcW w:w="637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9FBF3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专业</w:t>
            </w:r>
          </w:p>
          <w:p w14:paraId="48E856E8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教育</w:t>
            </w:r>
          </w:p>
          <w:p w14:paraId="7511D4EA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必修</w:t>
            </w:r>
          </w:p>
          <w:p w14:paraId="21A3DCBF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课程</w:t>
            </w:r>
          </w:p>
        </w:tc>
        <w:tc>
          <w:tcPr>
            <w:tcW w:w="529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579955C2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专业</w:t>
            </w:r>
          </w:p>
          <w:p w14:paraId="291039BD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核心</w:t>
            </w:r>
          </w:p>
          <w:p w14:paraId="5BF471A1">
            <w:pPr>
              <w:jc w:val="center"/>
              <w:rPr>
                <w:rFonts w:eastAsia="仿宋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课程</w:t>
            </w:r>
          </w:p>
        </w:tc>
        <w:tc>
          <w:tcPr>
            <w:tcW w:w="1758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24C2A9F3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0532212207</w:t>
            </w:r>
          </w:p>
        </w:tc>
        <w:tc>
          <w:tcPr>
            <w:tcW w:w="3769" w:type="dxa"/>
            <w:tcBorders>
              <w:bottom w:val="single" w:color="auto" w:sz="4" w:space="0"/>
            </w:tcBorders>
            <w:noWrap w:val="0"/>
            <w:vAlign w:val="center"/>
          </w:tcPr>
          <w:p w14:paraId="1AD980D5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田径</w:t>
            </w:r>
          </w:p>
          <w:p w14:paraId="6B9A304F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Track and Field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4AAE842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03EDEA60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3629B1D3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</w:t>
            </w:r>
          </w:p>
        </w:tc>
        <w:tc>
          <w:tcPr>
            <w:tcW w:w="419" w:type="dxa"/>
            <w:tcBorders>
              <w:bottom w:val="single" w:color="auto" w:sz="4" w:space="0"/>
            </w:tcBorders>
            <w:noWrap w:val="0"/>
            <w:vAlign w:val="center"/>
          </w:tcPr>
          <w:p w14:paraId="08B13074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48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78BE4CD7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68C93789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46</w:t>
            </w:r>
          </w:p>
        </w:tc>
        <w:tc>
          <w:tcPr>
            <w:tcW w:w="425" w:type="dxa"/>
            <w:tcBorders>
              <w:bottom w:val="single" w:color="auto" w:sz="4" w:space="0"/>
            </w:tcBorders>
            <w:noWrap w:val="0"/>
            <w:vAlign w:val="center"/>
          </w:tcPr>
          <w:p w14:paraId="7B3F15C5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noWrap w:val="0"/>
            <w:vAlign w:val="center"/>
          </w:tcPr>
          <w:p w14:paraId="5A6EF1A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一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noWrap w:val="0"/>
            <w:vAlign w:val="center"/>
          </w:tcPr>
          <w:p w14:paraId="25A2A16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restart"/>
            <w:noWrap w:val="0"/>
            <w:vAlign w:val="center"/>
          </w:tcPr>
          <w:p w14:paraId="143CD3F0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1B439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2850809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88B7F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E316B3D">
            <w:pPr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1758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73CDA5D1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0532222208</w:t>
            </w:r>
          </w:p>
        </w:tc>
        <w:tc>
          <w:tcPr>
            <w:tcW w:w="3769" w:type="dxa"/>
            <w:tcBorders>
              <w:bottom w:val="single" w:color="auto" w:sz="4" w:space="0"/>
            </w:tcBorders>
            <w:noWrap w:val="0"/>
            <w:vAlign w:val="center"/>
          </w:tcPr>
          <w:p w14:paraId="1B5FE48E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体操</w:t>
            </w:r>
          </w:p>
          <w:p w14:paraId="29B6DFA0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Gymnastics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143E3892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6DACE18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3387870B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419" w:type="dxa"/>
            <w:tcBorders>
              <w:bottom w:val="single" w:color="auto" w:sz="4" w:space="0"/>
            </w:tcBorders>
            <w:noWrap w:val="0"/>
            <w:vAlign w:val="center"/>
          </w:tcPr>
          <w:p w14:paraId="152099CF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184F9D16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1400B507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30</w:t>
            </w:r>
          </w:p>
        </w:tc>
        <w:tc>
          <w:tcPr>
            <w:tcW w:w="425" w:type="dxa"/>
            <w:tcBorders>
              <w:bottom w:val="single" w:color="auto" w:sz="4" w:space="0"/>
            </w:tcBorders>
            <w:noWrap w:val="0"/>
            <w:vAlign w:val="center"/>
          </w:tcPr>
          <w:p w14:paraId="2F64804B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noWrap w:val="0"/>
            <w:vAlign w:val="center"/>
          </w:tcPr>
          <w:p w14:paraId="15E966B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二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noWrap w:val="0"/>
            <w:vAlign w:val="center"/>
          </w:tcPr>
          <w:p w14:paraId="57EF930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21DC1355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528E3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159B8B7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2FB9B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1DF276B">
            <w:pPr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1758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0CF8EE41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0532222209</w:t>
            </w:r>
          </w:p>
        </w:tc>
        <w:tc>
          <w:tcPr>
            <w:tcW w:w="3769" w:type="dxa"/>
            <w:tcBorders>
              <w:bottom w:val="single" w:color="auto" w:sz="4" w:space="0"/>
            </w:tcBorders>
            <w:noWrap w:val="0"/>
            <w:vAlign w:val="center"/>
          </w:tcPr>
          <w:p w14:paraId="7D3FED4E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篮球</w:t>
            </w:r>
          </w:p>
          <w:p w14:paraId="13216FF5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Basketball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12D3E0A3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453342B3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5D471CB8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419" w:type="dxa"/>
            <w:tcBorders>
              <w:bottom w:val="single" w:color="auto" w:sz="4" w:space="0"/>
            </w:tcBorders>
            <w:noWrap w:val="0"/>
            <w:vAlign w:val="center"/>
          </w:tcPr>
          <w:p w14:paraId="33B6D91A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64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1BB18EB7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2A8770D1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60</w:t>
            </w:r>
          </w:p>
        </w:tc>
        <w:tc>
          <w:tcPr>
            <w:tcW w:w="425" w:type="dxa"/>
            <w:tcBorders>
              <w:bottom w:val="single" w:color="auto" w:sz="4" w:space="0"/>
            </w:tcBorders>
            <w:noWrap w:val="0"/>
            <w:vAlign w:val="center"/>
          </w:tcPr>
          <w:p w14:paraId="0C983BC2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noWrap w:val="0"/>
            <w:vAlign w:val="center"/>
          </w:tcPr>
          <w:p w14:paraId="4BEF1BE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二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noWrap w:val="0"/>
            <w:vAlign w:val="center"/>
          </w:tcPr>
          <w:p w14:paraId="43B53ACE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42A2A9A5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5667A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64BB4AD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C812E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AF8FF6D">
            <w:pPr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1758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5590D00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0532232210</w:t>
            </w:r>
          </w:p>
        </w:tc>
        <w:tc>
          <w:tcPr>
            <w:tcW w:w="3769" w:type="dxa"/>
            <w:tcBorders>
              <w:bottom w:val="single" w:color="auto" w:sz="4" w:space="0"/>
            </w:tcBorders>
            <w:noWrap w:val="0"/>
            <w:vAlign w:val="center"/>
          </w:tcPr>
          <w:p w14:paraId="7A975993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武术</w:t>
            </w:r>
          </w:p>
          <w:p w14:paraId="61421780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Martial arts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745C3C20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5B65E698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6BA951E0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419" w:type="dxa"/>
            <w:tcBorders>
              <w:bottom w:val="single" w:color="auto" w:sz="4" w:space="0"/>
            </w:tcBorders>
            <w:noWrap w:val="0"/>
            <w:vAlign w:val="center"/>
          </w:tcPr>
          <w:p w14:paraId="0782AD6C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07B5751C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3DE1811A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30</w:t>
            </w:r>
          </w:p>
        </w:tc>
        <w:tc>
          <w:tcPr>
            <w:tcW w:w="425" w:type="dxa"/>
            <w:tcBorders>
              <w:bottom w:val="single" w:color="auto" w:sz="4" w:space="0"/>
            </w:tcBorders>
            <w:noWrap w:val="0"/>
            <w:vAlign w:val="center"/>
          </w:tcPr>
          <w:p w14:paraId="62894F40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noWrap w:val="0"/>
            <w:vAlign w:val="center"/>
          </w:tcPr>
          <w:p w14:paraId="3164E87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三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noWrap w:val="0"/>
            <w:vAlign w:val="center"/>
          </w:tcPr>
          <w:p w14:paraId="73AF574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6A695590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56592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CA808AA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63209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6BE3BCF">
            <w:pPr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5527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3701276B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小计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41834BC3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23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46D94C6F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12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5C46BD27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11</w:t>
            </w:r>
          </w:p>
        </w:tc>
        <w:tc>
          <w:tcPr>
            <w:tcW w:w="419" w:type="dxa"/>
            <w:tcBorders>
              <w:bottom w:val="single" w:color="auto" w:sz="4" w:space="0"/>
            </w:tcBorders>
            <w:noWrap w:val="0"/>
            <w:vAlign w:val="center"/>
          </w:tcPr>
          <w:p w14:paraId="3305F5E0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368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1AB474E2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180</w:t>
            </w: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06642565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188</w:t>
            </w:r>
          </w:p>
        </w:tc>
        <w:tc>
          <w:tcPr>
            <w:tcW w:w="198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909C39D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noWrap w:val="0"/>
            <w:vAlign w:val="center"/>
          </w:tcPr>
          <w:p w14:paraId="13110133">
            <w:pPr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6B878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9A7CDAF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693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561F9C4D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合计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59C278F2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40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557154E6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28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.5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550CF0C6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11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.5</w:t>
            </w:r>
          </w:p>
        </w:tc>
        <w:tc>
          <w:tcPr>
            <w:tcW w:w="419" w:type="dxa"/>
            <w:tcBorders>
              <w:bottom w:val="single" w:color="auto" w:sz="4" w:space="0"/>
            </w:tcBorders>
            <w:noWrap w:val="0"/>
            <w:vAlign w:val="center"/>
          </w:tcPr>
          <w:p w14:paraId="1F0E3C6E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648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508464F8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424</w:t>
            </w: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2DC8999A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224</w:t>
            </w:r>
          </w:p>
        </w:tc>
        <w:tc>
          <w:tcPr>
            <w:tcW w:w="198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27F96C7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5C892E06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5596C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A6608EA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2D6D0">
            <w:pPr>
              <w:jc w:val="center"/>
              <w:rPr>
                <w:rFonts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1"/>
              </w:rPr>
              <w:t>专业</w:t>
            </w:r>
          </w:p>
          <w:p w14:paraId="00A05E10">
            <w:pPr>
              <w:jc w:val="center"/>
              <w:rPr>
                <w:rFonts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1"/>
              </w:rPr>
              <w:t>教育</w:t>
            </w:r>
          </w:p>
          <w:p w14:paraId="001D3E98">
            <w:pPr>
              <w:jc w:val="center"/>
              <w:rPr>
                <w:rFonts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1"/>
              </w:rPr>
              <w:t>选修</w:t>
            </w:r>
          </w:p>
          <w:p w14:paraId="2C5DB2E9">
            <w:pPr>
              <w:jc w:val="center"/>
              <w:rPr>
                <w:rFonts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1"/>
              </w:rPr>
              <w:t>课程</w:t>
            </w:r>
          </w:p>
        </w:tc>
        <w:tc>
          <w:tcPr>
            <w:tcW w:w="529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71E5E531">
            <w:pPr>
              <w:jc w:val="center"/>
              <w:rPr>
                <w:rFonts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kern w:val="0"/>
                <w:szCs w:val="21"/>
              </w:rPr>
              <w:t>专项技术提高课程</w:t>
            </w:r>
          </w:p>
        </w:tc>
        <w:tc>
          <w:tcPr>
            <w:tcW w:w="462" w:type="dxa"/>
            <w:gridSpan w:val="2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15D5CBC3">
            <w:pPr>
              <w:jc w:val="center"/>
              <w:rPr>
                <w:rFonts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1"/>
              </w:rPr>
              <w:t>课</w:t>
            </w:r>
          </w:p>
          <w:p w14:paraId="7B556E65">
            <w:pPr>
              <w:jc w:val="center"/>
              <w:rPr>
                <w:rFonts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1"/>
              </w:rPr>
              <w:t>程</w:t>
            </w:r>
          </w:p>
          <w:p w14:paraId="268F1B52">
            <w:pPr>
              <w:jc w:val="center"/>
              <w:rPr>
                <w:rFonts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1"/>
              </w:rPr>
              <w:t>组</w:t>
            </w:r>
          </w:p>
          <w:p w14:paraId="4BF09A90">
            <w:pPr>
              <w:jc w:val="center"/>
              <w:rPr>
                <w:rFonts w:ascii="仿宋_GB2312" w:eastAsia="仿宋_GB2312"/>
                <w:color w:val="auto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1"/>
              </w:rPr>
              <w:t>一</w:t>
            </w:r>
          </w:p>
        </w:tc>
        <w:tc>
          <w:tcPr>
            <w:tcW w:w="1296" w:type="dxa"/>
            <w:tcBorders>
              <w:bottom w:val="single" w:color="auto" w:sz="4" w:space="0"/>
            </w:tcBorders>
            <w:noWrap w:val="0"/>
            <w:vAlign w:val="center"/>
          </w:tcPr>
          <w:p w14:paraId="2288A9EE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0533412201</w:t>
            </w:r>
          </w:p>
        </w:tc>
        <w:tc>
          <w:tcPr>
            <w:tcW w:w="3769" w:type="dxa"/>
            <w:tcBorders>
              <w:bottom w:val="single" w:color="auto" w:sz="4" w:space="0"/>
            </w:tcBorders>
            <w:noWrap w:val="0"/>
            <w:vAlign w:val="center"/>
          </w:tcPr>
          <w:p w14:paraId="4C096AB5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篮球训练理论与实践（一）</w:t>
            </w:r>
          </w:p>
          <w:p w14:paraId="38EFCE00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Training Theory and Practice of Basketball(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Ⅰ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3FE40B8E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04470BDF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661B30D3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tcBorders>
              <w:bottom w:val="single" w:color="auto" w:sz="4" w:space="0"/>
            </w:tcBorders>
            <w:noWrap w:val="0"/>
            <w:vAlign w:val="center"/>
          </w:tcPr>
          <w:p w14:paraId="3AE6C4F7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64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2D3AFBCA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60</w:t>
            </w: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7206B1AB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425" w:type="dxa"/>
            <w:tcBorders>
              <w:bottom w:val="single" w:color="auto" w:sz="4" w:space="0"/>
            </w:tcBorders>
            <w:noWrap w:val="0"/>
            <w:vAlign w:val="center"/>
          </w:tcPr>
          <w:p w14:paraId="69A27711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noWrap w:val="0"/>
            <w:vAlign w:val="center"/>
          </w:tcPr>
          <w:p w14:paraId="3CC77E0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一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noWrap w:val="0"/>
            <w:vAlign w:val="center"/>
          </w:tcPr>
          <w:p w14:paraId="57FF4D2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restart"/>
            <w:noWrap w:val="0"/>
            <w:vAlign w:val="center"/>
          </w:tcPr>
          <w:p w14:paraId="4ED7662D">
            <w:pPr>
              <w:widowControl/>
              <w:spacing w:line="260" w:lineRule="exact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学生必须修读专项技术提高课程，在此课程模块中，只能选择一个课程组，并修完课程组内所有课程，共计24学分。</w:t>
            </w:r>
          </w:p>
        </w:tc>
      </w:tr>
      <w:tr w14:paraId="7A6E1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18569A4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575F0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6FB1AE7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62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0CB0297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296" w:type="dxa"/>
            <w:tcBorders>
              <w:bottom w:val="single" w:color="auto" w:sz="4" w:space="0"/>
            </w:tcBorders>
            <w:noWrap w:val="0"/>
            <w:vAlign w:val="center"/>
          </w:tcPr>
          <w:p w14:paraId="714B228E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0533422201</w:t>
            </w:r>
          </w:p>
        </w:tc>
        <w:tc>
          <w:tcPr>
            <w:tcW w:w="3769" w:type="dxa"/>
            <w:tcBorders>
              <w:bottom w:val="single" w:color="auto" w:sz="4" w:space="0"/>
            </w:tcBorders>
            <w:noWrap w:val="0"/>
            <w:vAlign w:val="center"/>
          </w:tcPr>
          <w:p w14:paraId="03F1DB2E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篮球训练理论与实践（二）</w:t>
            </w:r>
          </w:p>
          <w:p w14:paraId="1D123A9D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Training Theory and Practice of Basketball(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Ⅱ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36BD176F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2996BD11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33D4324D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tcBorders>
              <w:bottom w:val="single" w:color="auto" w:sz="4" w:space="0"/>
            </w:tcBorders>
            <w:noWrap w:val="0"/>
            <w:vAlign w:val="center"/>
          </w:tcPr>
          <w:p w14:paraId="7F1F7A4C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4DCAA794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51A796C3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tcBorders>
              <w:bottom w:val="single" w:color="auto" w:sz="4" w:space="0"/>
            </w:tcBorders>
            <w:noWrap w:val="0"/>
            <w:vAlign w:val="center"/>
          </w:tcPr>
          <w:p w14:paraId="5BB7E016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noWrap w:val="0"/>
            <w:vAlign w:val="center"/>
          </w:tcPr>
          <w:p w14:paraId="25703CD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二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noWrap w:val="0"/>
            <w:vAlign w:val="center"/>
          </w:tcPr>
          <w:p w14:paraId="2C193BA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7629CA80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1310B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3891247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DF690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2BEDE5E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62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86688D9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296" w:type="dxa"/>
            <w:tcBorders>
              <w:bottom w:val="single" w:color="auto" w:sz="4" w:space="0"/>
            </w:tcBorders>
            <w:noWrap w:val="0"/>
            <w:vAlign w:val="center"/>
          </w:tcPr>
          <w:p w14:paraId="7F5C7D76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0533432201</w:t>
            </w:r>
          </w:p>
        </w:tc>
        <w:tc>
          <w:tcPr>
            <w:tcW w:w="3769" w:type="dxa"/>
            <w:tcBorders>
              <w:bottom w:val="single" w:color="auto" w:sz="4" w:space="0"/>
            </w:tcBorders>
            <w:noWrap w:val="0"/>
            <w:vAlign w:val="center"/>
          </w:tcPr>
          <w:p w14:paraId="7652F866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篮球训练理论与实践（三）</w:t>
            </w:r>
          </w:p>
          <w:p w14:paraId="7C79AD62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Training Theory and Practice of Basketball(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Ⅲ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3BD0C43B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092FDA4A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156C33D3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tcBorders>
              <w:bottom w:val="single" w:color="auto" w:sz="4" w:space="0"/>
            </w:tcBorders>
            <w:noWrap w:val="0"/>
            <w:vAlign w:val="center"/>
          </w:tcPr>
          <w:p w14:paraId="2C7274E9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717CDD48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7856BE7E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tcBorders>
              <w:bottom w:val="single" w:color="auto" w:sz="4" w:space="0"/>
            </w:tcBorders>
            <w:noWrap w:val="0"/>
            <w:vAlign w:val="center"/>
          </w:tcPr>
          <w:p w14:paraId="70D320EF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noWrap w:val="0"/>
            <w:vAlign w:val="center"/>
          </w:tcPr>
          <w:p w14:paraId="22A7241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三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noWrap w:val="0"/>
            <w:vAlign w:val="center"/>
          </w:tcPr>
          <w:p w14:paraId="2DC500C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1F21E730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00EEF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3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8ADB44B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A9DBC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1308699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62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0906F5F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296" w:type="dxa"/>
            <w:tcBorders>
              <w:bottom w:val="single" w:color="auto" w:sz="4" w:space="0"/>
            </w:tcBorders>
            <w:noWrap w:val="0"/>
            <w:vAlign w:val="center"/>
          </w:tcPr>
          <w:p w14:paraId="280BFDA8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0533442201</w:t>
            </w:r>
          </w:p>
        </w:tc>
        <w:tc>
          <w:tcPr>
            <w:tcW w:w="3769" w:type="dxa"/>
            <w:tcBorders>
              <w:bottom w:val="single" w:color="auto" w:sz="4" w:space="0"/>
            </w:tcBorders>
            <w:noWrap w:val="0"/>
            <w:vAlign w:val="center"/>
          </w:tcPr>
          <w:p w14:paraId="4CC84779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篮球训练理论与实践（四）</w:t>
            </w:r>
          </w:p>
          <w:p w14:paraId="707EF3D2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TrainingTheory and Practice of Basketball(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Ⅳ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54EF17E3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32326514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518427DB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tcBorders>
              <w:bottom w:val="single" w:color="auto" w:sz="4" w:space="0"/>
            </w:tcBorders>
            <w:noWrap w:val="0"/>
            <w:vAlign w:val="center"/>
          </w:tcPr>
          <w:p w14:paraId="51BED492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2C6AC8D5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67EF258E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tcBorders>
              <w:bottom w:val="single" w:color="auto" w:sz="4" w:space="0"/>
            </w:tcBorders>
            <w:noWrap w:val="0"/>
            <w:vAlign w:val="center"/>
          </w:tcPr>
          <w:p w14:paraId="361F1CD8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noWrap w:val="0"/>
            <w:vAlign w:val="center"/>
          </w:tcPr>
          <w:p w14:paraId="462150B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四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noWrap w:val="0"/>
            <w:vAlign w:val="center"/>
          </w:tcPr>
          <w:p w14:paraId="18B1EB2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1AB226B2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51D45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4A2D74A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E59DE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37410A3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62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663F0A0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296" w:type="dxa"/>
            <w:tcBorders>
              <w:bottom w:val="single" w:color="auto" w:sz="4" w:space="0"/>
            </w:tcBorders>
            <w:noWrap w:val="0"/>
            <w:vAlign w:val="center"/>
          </w:tcPr>
          <w:p w14:paraId="506A0F14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0533452201</w:t>
            </w:r>
          </w:p>
        </w:tc>
        <w:tc>
          <w:tcPr>
            <w:tcW w:w="3769" w:type="dxa"/>
            <w:tcBorders>
              <w:bottom w:val="single" w:color="auto" w:sz="4" w:space="0"/>
            </w:tcBorders>
            <w:noWrap w:val="0"/>
            <w:vAlign w:val="center"/>
          </w:tcPr>
          <w:p w14:paraId="2D3F7905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篮球训练理论与实践（五）</w:t>
            </w:r>
          </w:p>
          <w:p w14:paraId="363D147C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Training Theory and Practice of Basketball 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Ⅴ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599153EF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2B70662A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46349854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tcBorders>
              <w:bottom w:val="single" w:color="auto" w:sz="4" w:space="0"/>
            </w:tcBorders>
            <w:noWrap w:val="0"/>
            <w:vAlign w:val="center"/>
          </w:tcPr>
          <w:p w14:paraId="63E95DC8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2BA023FC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16D10C7C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tcBorders>
              <w:bottom w:val="single" w:color="auto" w:sz="4" w:space="0"/>
            </w:tcBorders>
            <w:noWrap w:val="0"/>
            <w:vAlign w:val="center"/>
          </w:tcPr>
          <w:p w14:paraId="79407014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noWrap w:val="0"/>
            <w:vAlign w:val="center"/>
          </w:tcPr>
          <w:p w14:paraId="3FDDCA45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五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noWrap w:val="0"/>
            <w:vAlign w:val="center"/>
          </w:tcPr>
          <w:p w14:paraId="17DD40F2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6A1FFCE5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6FF87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899CFF5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49CBE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00759BA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62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C081285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3FAF6E7D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0533462201</w:t>
            </w:r>
          </w:p>
        </w:tc>
        <w:tc>
          <w:tcPr>
            <w:tcW w:w="3769" w:type="dxa"/>
            <w:noWrap w:val="0"/>
            <w:vAlign w:val="center"/>
          </w:tcPr>
          <w:p w14:paraId="36EBECC1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篮球训练理论与实践（六）</w:t>
            </w:r>
          </w:p>
          <w:p w14:paraId="7C954690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Training Theory and Practice of Basketball(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Ⅵ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4D682029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58EB122E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2042B922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5B5052B5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77B72305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54A6E244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6812E33F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3CEC4022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六</w:t>
            </w:r>
          </w:p>
        </w:tc>
        <w:tc>
          <w:tcPr>
            <w:tcW w:w="850" w:type="dxa"/>
            <w:noWrap w:val="0"/>
            <w:vAlign w:val="center"/>
          </w:tcPr>
          <w:p w14:paraId="4BE1F59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08A542FC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780D5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0D35D8A2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专</w:t>
            </w:r>
          </w:p>
          <w:p w14:paraId="3ADBEF1A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业</w:t>
            </w:r>
          </w:p>
          <w:p w14:paraId="31632A63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教</w:t>
            </w:r>
          </w:p>
          <w:p w14:paraId="3AC7D566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育</w:t>
            </w:r>
          </w:p>
          <w:p w14:paraId="5BDD2C34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课</w:t>
            </w:r>
          </w:p>
          <w:p w14:paraId="4E932682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程</w:t>
            </w:r>
          </w:p>
        </w:tc>
        <w:tc>
          <w:tcPr>
            <w:tcW w:w="637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D164A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专业</w:t>
            </w:r>
          </w:p>
          <w:p w14:paraId="525C524F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教育</w:t>
            </w:r>
          </w:p>
          <w:p w14:paraId="39F80884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选修</w:t>
            </w:r>
          </w:p>
          <w:p w14:paraId="610A69FE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课程</w:t>
            </w:r>
          </w:p>
        </w:tc>
        <w:tc>
          <w:tcPr>
            <w:tcW w:w="529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5A0B753C">
            <w:pPr>
              <w:jc w:val="center"/>
              <w:rPr>
                <w:rFonts w:eastAsia="仿宋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"/>
                <w:color w:val="auto"/>
                <w:kern w:val="0"/>
                <w:szCs w:val="21"/>
              </w:rPr>
              <w:t>专项技术提高课程</w:t>
            </w:r>
          </w:p>
        </w:tc>
        <w:tc>
          <w:tcPr>
            <w:tcW w:w="462" w:type="dxa"/>
            <w:gridSpan w:val="2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565AD467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课</w:t>
            </w:r>
          </w:p>
          <w:p w14:paraId="743C85EA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程</w:t>
            </w:r>
          </w:p>
          <w:p w14:paraId="7DB0CAE7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组</w:t>
            </w:r>
          </w:p>
          <w:p w14:paraId="55728BC6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二</w:t>
            </w:r>
          </w:p>
        </w:tc>
        <w:tc>
          <w:tcPr>
            <w:tcW w:w="1296" w:type="dxa"/>
            <w:noWrap w:val="0"/>
            <w:vAlign w:val="center"/>
          </w:tcPr>
          <w:p w14:paraId="714C7EA5">
            <w:pPr>
              <w:pStyle w:val="82"/>
              <w:widowControl/>
              <w:spacing w:line="30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0533412202</w:t>
            </w:r>
          </w:p>
        </w:tc>
        <w:tc>
          <w:tcPr>
            <w:tcW w:w="3769" w:type="dxa"/>
            <w:noWrap w:val="0"/>
            <w:vAlign w:val="center"/>
          </w:tcPr>
          <w:p w14:paraId="3B0514AC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田径训练理论与实践（一）</w:t>
            </w:r>
          </w:p>
          <w:p w14:paraId="10FFFB7F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Theory and Practice of Track and Field(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Ⅰ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74B44B35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385BC7F6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46AB0142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0578C695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041149EE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75FE44D0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6D093283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5A5E35E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一</w:t>
            </w:r>
          </w:p>
        </w:tc>
        <w:tc>
          <w:tcPr>
            <w:tcW w:w="850" w:type="dxa"/>
            <w:noWrap w:val="0"/>
            <w:vAlign w:val="center"/>
          </w:tcPr>
          <w:p w14:paraId="0EAC2E44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0810199E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67E69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8F5E450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90C91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FE1426B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62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9834480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24844C92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0533422202</w:t>
            </w:r>
          </w:p>
        </w:tc>
        <w:tc>
          <w:tcPr>
            <w:tcW w:w="3769" w:type="dxa"/>
            <w:noWrap w:val="0"/>
            <w:vAlign w:val="center"/>
          </w:tcPr>
          <w:p w14:paraId="4DD5B9C6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田径训练理论与实践（二）</w:t>
            </w:r>
          </w:p>
          <w:p w14:paraId="5DD08054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Theory and Practice of Track and Field(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Ⅱ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18BD29E3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0CA2168C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381A5934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18A308F8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216AEE99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1F04A19E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3E5BAC1C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3530F81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二</w:t>
            </w:r>
          </w:p>
        </w:tc>
        <w:tc>
          <w:tcPr>
            <w:tcW w:w="850" w:type="dxa"/>
            <w:noWrap w:val="0"/>
            <w:vAlign w:val="center"/>
          </w:tcPr>
          <w:p w14:paraId="38B3833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05B9FC30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2FC55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7EB3124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25E49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8201DA3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62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08D61B2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4983DCC4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0533432202</w:t>
            </w:r>
          </w:p>
        </w:tc>
        <w:tc>
          <w:tcPr>
            <w:tcW w:w="3769" w:type="dxa"/>
            <w:noWrap w:val="0"/>
            <w:vAlign w:val="center"/>
          </w:tcPr>
          <w:p w14:paraId="7A59408E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田径训练理论与实践（三）</w:t>
            </w:r>
          </w:p>
          <w:p w14:paraId="3B12317D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Theory and Practice of Track and Field(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Ⅲ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2FE826F6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404ACDC3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2C1C0553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14BA3F47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54142B55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5E6F97CC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0FD300A0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49F1A8C2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三</w:t>
            </w:r>
          </w:p>
        </w:tc>
        <w:tc>
          <w:tcPr>
            <w:tcW w:w="850" w:type="dxa"/>
            <w:noWrap w:val="0"/>
            <w:vAlign w:val="center"/>
          </w:tcPr>
          <w:p w14:paraId="16DECCB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4F3334D4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415DD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5586328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37F29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A642BA5">
            <w:pPr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462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6281F46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7C2C6CD6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0533442202</w:t>
            </w:r>
          </w:p>
        </w:tc>
        <w:tc>
          <w:tcPr>
            <w:tcW w:w="3769" w:type="dxa"/>
            <w:noWrap w:val="0"/>
            <w:vAlign w:val="center"/>
          </w:tcPr>
          <w:p w14:paraId="5A674B5A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田径训练理论与实践（四）</w:t>
            </w:r>
          </w:p>
          <w:p w14:paraId="3E9E916F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Theory and Practice of Track and Field(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Ⅳ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02A14AB1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6CAB9D80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70645C1E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2506A62F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40F96701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66695903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5BFFA053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4BF51F5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四</w:t>
            </w:r>
          </w:p>
        </w:tc>
        <w:tc>
          <w:tcPr>
            <w:tcW w:w="850" w:type="dxa"/>
            <w:noWrap w:val="0"/>
            <w:vAlign w:val="center"/>
          </w:tcPr>
          <w:p w14:paraId="7241C8A4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restart"/>
            <w:noWrap w:val="0"/>
            <w:vAlign w:val="center"/>
          </w:tcPr>
          <w:p w14:paraId="0646945D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1B2D7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177FF15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A8F29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071CB6B">
            <w:pPr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462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AAC1B98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37D60A72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0533452202</w:t>
            </w:r>
          </w:p>
        </w:tc>
        <w:tc>
          <w:tcPr>
            <w:tcW w:w="3769" w:type="dxa"/>
            <w:noWrap w:val="0"/>
            <w:vAlign w:val="center"/>
          </w:tcPr>
          <w:p w14:paraId="081B42A6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田径训练理论与实践（五）</w:t>
            </w:r>
          </w:p>
          <w:p w14:paraId="368CEA8B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Theory and Practice of Track and Field 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Ⅴ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6A03E071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306C897F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129BC748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4B7998D9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38E9F426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698A4E3B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5CD9A3FF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350ADC84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五</w:t>
            </w:r>
          </w:p>
        </w:tc>
        <w:tc>
          <w:tcPr>
            <w:tcW w:w="850" w:type="dxa"/>
            <w:noWrap w:val="0"/>
            <w:vAlign w:val="center"/>
          </w:tcPr>
          <w:p w14:paraId="1E22B06E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5D360A58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6EE80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8D05808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B9535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26C4296">
            <w:pPr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462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F4AB431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2A7BE8D6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0533462202</w:t>
            </w:r>
          </w:p>
        </w:tc>
        <w:tc>
          <w:tcPr>
            <w:tcW w:w="3769" w:type="dxa"/>
            <w:noWrap w:val="0"/>
            <w:vAlign w:val="center"/>
          </w:tcPr>
          <w:p w14:paraId="283E1372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田径训练理论与实践（六）</w:t>
            </w:r>
          </w:p>
          <w:p w14:paraId="0C7C79BC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Theory and Practice of Track and Field 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Ⅵ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005379B9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186CFAA5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0041C9DC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7E3DEFCF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0C1F9862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7FFB2B7F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79204A26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7ACB397B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六</w:t>
            </w:r>
          </w:p>
        </w:tc>
        <w:tc>
          <w:tcPr>
            <w:tcW w:w="850" w:type="dxa"/>
            <w:noWrap w:val="0"/>
            <w:vAlign w:val="center"/>
          </w:tcPr>
          <w:p w14:paraId="0374673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4A75F55E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11498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D319FFC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A8EE2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3D60F77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62" w:type="dxa"/>
            <w:gridSpan w:val="2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79E457CE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课</w:t>
            </w:r>
          </w:p>
          <w:p w14:paraId="653CD829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程</w:t>
            </w:r>
          </w:p>
          <w:p w14:paraId="6445A519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组</w:t>
            </w:r>
          </w:p>
          <w:p w14:paraId="269A8E8C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三</w:t>
            </w:r>
          </w:p>
        </w:tc>
        <w:tc>
          <w:tcPr>
            <w:tcW w:w="1296" w:type="dxa"/>
            <w:noWrap w:val="0"/>
            <w:vAlign w:val="center"/>
          </w:tcPr>
          <w:p w14:paraId="67EA7D4B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0533412203</w:t>
            </w:r>
          </w:p>
        </w:tc>
        <w:tc>
          <w:tcPr>
            <w:tcW w:w="3769" w:type="dxa"/>
            <w:noWrap w:val="0"/>
            <w:vAlign w:val="center"/>
          </w:tcPr>
          <w:p w14:paraId="7BA3005B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龙舟（技战术）训练理论与实践（一）</w:t>
            </w:r>
          </w:p>
          <w:p w14:paraId="7F67D4A9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Theory and Practice of dragon boat races(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Ⅰ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2A935942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4E891462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37DD0B12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6C67A8A9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39E2BF8C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6E5E6CCC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1F5F79A2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6BD1343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一</w:t>
            </w:r>
          </w:p>
        </w:tc>
        <w:tc>
          <w:tcPr>
            <w:tcW w:w="850" w:type="dxa"/>
            <w:noWrap w:val="0"/>
            <w:vAlign w:val="center"/>
          </w:tcPr>
          <w:p w14:paraId="0B1E8E8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27E678C5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32907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3AE56CC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415AC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42BF04E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62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F44972D">
            <w:pPr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710D94B5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0533422203</w:t>
            </w:r>
          </w:p>
        </w:tc>
        <w:tc>
          <w:tcPr>
            <w:tcW w:w="3769" w:type="dxa"/>
            <w:noWrap w:val="0"/>
            <w:vAlign w:val="center"/>
          </w:tcPr>
          <w:p w14:paraId="7178D52D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龙舟（技战术）训练理论与实践（二）</w:t>
            </w:r>
          </w:p>
          <w:p w14:paraId="3D1975CC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Theory and Practice of dragon boat races(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Ⅱ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3EB4B241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04BC1AC6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47FF7480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449D1E9C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7203FCAE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5F0452CF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66D79CA7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0F0D137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二</w:t>
            </w:r>
          </w:p>
        </w:tc>
        <w:tc>
          <w:tcPr>
            <w:tcW w:w="850" w:type="dxa"/>
            <w:noWrap w:val="0"/>
            <w:vAlign w:val="center"/>
          </w:tcPr>
          <w:p w14:paraId="0EB896AB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410B613B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609D7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BF981D8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288F6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65D7B9A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62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E3A7035">
            <w:pPr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02C9C74C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0533432203</w:t>
            </w:r>
          </w:p>
        </w:tc>
        <w:tc>
          <w:tcPr>
            <w:tcW w:w="3769" w:type="dxa"/>
            <w:noWrap w:val="0"/>
            <w:vAlign w:val="center"/>
          </w:tcPr>
          <w:p w14:paraId="7F4AA039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龙舟（体能）训练理论与实践（三）</w:t>
            </w:r>
          </w:p>
          <w:p w14:paraId="4800EBC1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Theory and Practice of dragon boat races 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Ⅲ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53A52C74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57CA8584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2475A71D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7D8A9946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4597370C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4B52149C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631110C3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5DB4292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三</w:t>
            </w:r>
          </w:p>
        </w:tc>
        <w:tc>
          <w:tcPr>
            <w:tcW w:w="850" w:type="dxa"/>
            <w:noWrap w:val="0"/>
            <w:vAlign w:val="center"/>
          </w:tcPr>
          <w:p w14:paraId="4B65D1F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4F303C52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5D878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860B484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BFE52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17693FF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62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8E5EA8E">
            <w:pPr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1F5F307E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0533442203</w:t>
            </w:r>
          </w:p>
        </w:tc>
        <w:tc>
          <w:tcPr>
            <w:tcW w:w="3769" w:type="dxa"/>
            <w:noWrap w:val="0"/>
            <w:vAlign w:val="center"/>
          </w:tcPr>
          <w:p w14:paraId="547FD706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龙舟（体能）训练理论与实践（四）</w:t>
            </w:r>
          </w:p>
          <w:p w14:paraId="5AD61045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Theory and Practice of dragon boat races(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Ⅳ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303933C8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0A6FAC3C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04BC9230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248DB5CB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3F13C9B8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775EA51D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6B0937C0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08BC2E0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四</w:t>
            </w:r>
          </w:p>
        </w:tc>
        <w:tc>
          <w:tcPr>
            <w:tcW w:w="850" w:type="dxa"/>
            <w:noWrap w:val="0"/>
            <w:vAlign w:val="center"/>
          </w:tcPr>
          <w:p w14:paraId="535B9B6B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4F2D9DB0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604AA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40B024AD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专</w:t>
            </w:r>
          </w:p>
          <w:p w14:paraId="31D9B29D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业</w:t>
            </w:r>
          </w:p>
          <w:p w14:paraId="7CC506EC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教</w:t>
            </w:r>
          </w:p>
          <w:p w14:paraId="6FB546D0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育</w:t>
            </w:r>
          </w:p>
          <w:p w14:paraId="4D27444D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课</w:t>
            </w:r>
          </w:p>
          <w:p w14:paraId="4B7631BB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程</w:t>
            </w:r>
          </w:p>
        </w:tc>
        <w:tc>
          <w:tcPr>
            <w:tcW w:w="637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05DC0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"/>
                <w:color w:val="auto"/>
                <w:kern w:val="0"/>
                <w:szCs w:val="21"/>
              </w:rPr>
              <w:t>专业</w:t>
            </w:r>
          </w:p>
          <w:p w14:paraId="1A14D411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"/>
                <w:color w:val="auto"/>
                <w:kern w:val="0"/>
                <w:szCs w:val="21"/>
              </w:rPr>
              <w:t>教育</w:t>
            </w:r>
          </w:p>
          <w:p w14:paraId="58A3DB1C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"/>
                <w:color w:val="auto"/>
                <w:kern w:val="0"/>
                <w:szCs w:val="21"/>
              </w:rPr>
              <w:t>选修</w:t>
            </w:r>
          </w:p>
          <w:p w14:paraId="407B2A84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"/>
                <w:color w:val="auto"/>
                <w:kern w:val="0"/>
                <w:szCs w:val="21"/>
              </w:rPr>
              <w:t>课程</w:t>
            </w:r>
          </w:p>
        </w:tc>
        <w:tc>
          <w:tcPr>
            <w:tcW w:w="529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5697B111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"/>
                <w:color w:val="auto"/>
                <w:kern w:val="0"/>
                <w:szCs w:val="21"/>
              </w:rPr>
              <w:t>专项技术提高课程</w:t>
            </w:r>
          </w:p>
        </w:tc>
        <w:tc>
          <w:tcPr>
            <w:tcW w:w="462" w:type="dxa"/>
            <w:gridSpan w:val="2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5452F0A5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课</w:t>
            </w:r>
          </w:p>
          <w:p w14:paraId="08613D5A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程</w:t>
            </w:r>
          </w:p>
          <w:p w14:paraId="3E9870F3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组</w:t>
            </w:r>
          </w:p>
          <w:p w14:paraId="21949B2C">
            <w:pPr>
              <w:jc w:val="center"/>
              <w:rPr>
                <w:rFonts w:eastAsia="仿宋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三</w:t>
            </w:r>
          </w:p>
        </w:tc>
        <w:tc>
          <w:tcPr>
            <w:tcW w:w="1296" w:type="dxa"/>
            <w:noWrap w:val="0"/>
            <w:vAlign w:val="center"/>
          </w:tcPr>
          <w:p w14:paraId="2C461C45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0533452203</w:t>
            </w:r>
          </w:p>
        </w:tc>
        <w:tc>
          <w:tcPr>
            <w:tcW w:w="3769" w:type="dxa"/>
            <w:noWrap w:val="0"/>
            <w:vAlign w:val="center"/>
          </w:tcPr>
          <w:p w14:paraId="37474196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龙舟（康复）训练理论与实践（五）</w:t>
            </w:r>
          </w:p>
          <w:p w14:paraId="2418FF02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Theory and Practice of dragon boat races(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Ⅴ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38124B6C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0C86E3C5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17998742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32C289CF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6AF16710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24C30955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2ECB7EC0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4CAD07E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五</w:t>
            </w:r>
          </w:p>
        </w:tc>
        <w:tc>
          <w:tcPr>
            <w:tcW w:w="850" w:type="dxa"/>
            <w:noWrap w:val="0"/>
            <w:vAlign w:val="center"/>
          </w:tcPr>
          <w:p w14:paraId="17B06E6D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1D5F4563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590B8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452F89B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D5356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D8C2FEB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62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183E3F3">
            <w:pPr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0C8413CC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0533462203</w:t>
            </w:r>
          </w:p>
        </w:tc>
        <w:tc>
          <w:tcPr>
            <w:tcW w:w="3769" w:type="dxa"/>
            <w:noWrap w:val="0"/>
            <w:vAlign w:val="center"/>
          </w:tcPr>
          <w:p w14:paraId="171F252F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龙舟（康复）训练理论与实践（六）</w:t>
            </w:r>
          </w:p>
          <w:p w14:paraId="26B6F721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Theory and Practice of dragon boat races(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Ⅵ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64C48031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104AA812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125B7772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1490C271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0628A756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21FFE993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61378A25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60060FC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六</w:t>
            </w:r>
          </w:p>
        </w:tc>
        <w:tc>
          <w:tcPr>
            <w:tcW w:w="850" w:type="dxa"/>
            <w:noWrap w:val="0"/>
            <w:vAlign w:val="center"/>
          </w:tcPr>
          <w:p w14:paraId="315E5F72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4C31572C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16519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651E527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7EE02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889C45C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62" w:type="dxa"/>
            <w:gridSpan w:val="2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6174329D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课</w:t>
            </w:r>
          </w:p>
          <w:p w14:paraId="11D8B453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程</w:t>
            </w:r>
          </w:p>
          <w:p w14:paraId="29AFF279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组</w:t>
            </w:r>
          </w:p>
          <w:p w14:paraId="22433DAA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四</w:t>
            </w:r>
          </w:p>
        </w:tc>
        <w:tc>
          <w:tcPr>
            <w:tcW w:w="1296" w:type="dxa"/>
            <w:noWrap w:val="0"/>
            <w:vAlign w:val="center"/>
          </w:tcPr>
          <w:p w14:paraId="49246F8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0533412204</w:t>
            </w:r>
          </w:p>
        </w:tc>
        <w:tc>
          <w:tcPr>
            <w:tcW w:w="3769" w:type="dxa"/>
            <w:noWrap w:val="0"/>
            <w:vAlign w:val="center"/>
          </w:tcPr>
          <w:p w14:paraId="70583DF6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小球训练理论与实践（一）</w:t>
            </w:r>
          </w:p>
          <w:p w14:paraId="75ED3D8F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Theory and Practice of Small Ball Sports 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Ⅰ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5E45BDB5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635EFD46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0271A38A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4252432E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0D3E3557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5314373F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578188F9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3A36161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一</w:t>
            </w:r>
          </w:p>
        </w:tc>
        <w:tc>
          <w:tcPr>
            <w:tcW w:w="850" w:type="dxa"/>
            <w:noWrap w:val="0"/>
            <w:vAlign w:val="center"/>
          </w:tcPr>
          <w:p w14:paraId="720894C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4357D9F4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64BCF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37C9E65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4C04D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46363F3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62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3EC2CB9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2805D697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0533422204</w:t>
            </w:r>
          </w:p>
        </w:tc>
        <w:tc>
          <w:tcPr>
            <w:tcW w:w="3769" w:type="dxa"/>
            <w:noWrap w:val="0"/>
            <w:vAlign w:val="center"/>
          </w:tcPr>
          <w:p w14:paraId="424BD7B4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小球训练理论与实践（二）</w:t>
            </w:r>
          </w:p>
          <w:p w14:paraId="34B63148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Theory and Practice of Small Ball Sports 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Ⅱ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03C9F3AA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19A6A1D3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7A7CA578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5EFE1FE0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0446B7C0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71AAAA3F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1D939D24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21F204D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二</w:t>
            </w:r>
          </w:p>
        </w:tc>
        <w:tc>
          <w:tcPr>
            <w:tcW w:w="850" w:type="dxa"/>
            <w:noWrap w:val="0"/>
            <w:vAlign w:val="center"/>
          </w:tcPr>
          <w:p w14:paraId="26676314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093A3124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24C7C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0FDFC96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4AB1B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EE76312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62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2D19337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0766DC5B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0533432204</w:t>
            </w:r>
          </w:p>
        </w:tc>
        <w:tc>
          <w:tcPr>
            <w:tcW w:w="3769" w:type="dxa"/>
            <w:noWrap w:val="0"/>
            <w:vAlign w:val="center"/>
          </w:tcPr>
          <w:p w14:paraId="1DA3A583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小球训练理论与实践（三）</w:t>
            </w:r>
          </w:p>
          <w:p w14:paraId="49D3EF4E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Theory and Practice of Small Ball Sports(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Ⅲ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779B03C9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20CF9A79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1D57E808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3EB68D8A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0E390E8C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492A3640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6C3A2825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7D4CC662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三</w:t>
            </w:r>
          </w:p>
        </w:tc>
        <w:tc>
          <w:tcPr>
            <w:tcW w:w="850" w:type="dxa"/>
            <w:noWrap w:val="0"/>
            <w:vAlign w:val="center"/>
          </w:tcPr>
          <w:p w14:paraId="32195A2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0AD1F82C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1B4EC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12506E2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F9FA7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075800E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62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C9C51EF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39820729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0533442204</w:t>
            </w:r>
          </w:p>
        </w:tc>
        <w:tc>
          <w:tcPr>
            <w:tcW w:w="3769" w:type="dxa"/>
            <w:noWrap w:val="0"/>
            <w:vAlign w:val="center"/>
          </w:tcPr>
          <w:p w14:paraId="08757A81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小球训练理论与实践（四）</w:t>
            </w:r>
          </w:p>
          <w:p w14:paraId="1C7F67C6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Theory and Practice of Small Ball Sports(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Ⅳ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38D8A667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153CE35D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198E852A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1265E3A9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3BA532EE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2E4DCDB8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50F2DF27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7C5B5B55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四</w:t>
            </w:r>
          </w:p>
        </w:tc>
        <w:tc>
          <w:tcPr>
            <w:tcW w:w="850" w:type="dxa"/>
            <w:noWrap w:val="0"/>
            <w:vAlign w:val="center"/>
          </w:tcPr>
          <w:p w14:paraId="77CC3E3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77F18F0A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3C3B6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FAB070F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E8CB8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A8CBE6E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62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7B00FEB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3CB4AA5F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0533452204</w:t>
            </w:r>
          </w:p>
        </w:tc>
        <w:tc>
          <w:tcPr>
            <w:tcW w:w="3769" w:type="dxa"/>
            <w:noWrap w:val="0"/>
            <w:vAlign w:val="center"/>
          </w:tcPr>
          <w:p w14:paraId="1E1F7AF1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小球训练理论与实践（五）</w:t>
            </w:r>
          </w:p>
          <w:p w14:paraId="28EF8A1D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Theory and Practice of Small Ball Sports 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Ⅴ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2566DA5C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04F7092B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1BC4F7C9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7876A89C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5B508FF6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06188EAA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3DB614AD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752AFCA4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五</w:t>
            </w:r>
          </w:p>
        </w:tc>
        <w:tc>
          <w:tcPr>
            <w:tcW w:w="850" w:type="dxa"/>
            <w:noWrap w:val="0"/>
            <w:vAlign w:val="center"/>
          </w:tcPr>
          <w:p w14:paraId="7B726C2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2E65E535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5C41A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885D851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3E479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0565F6A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62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BCCF510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40AA3968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0533462204</w:t>
            </w:r>
          </w:p>
        </w:tc>
        <w:tc>
          <w:tcPr>
            <w:tcW w:w="3769" w:type="dxa"/>
            <w:noWrap w:val="0"/>
            <w:vAlign w:val="center"/>
          </w:tcPr>
          <w:p w14:paraId="18858B69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小球训练理论与实践（六）</w:t>
            </w:r>
          </w:p>
          <w:p w14:paraId="6B3B7487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Theory and Practice of Small Ball Sports 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Ⅵ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7D9F1785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2589521A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6839BAB2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19547B38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008059B5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16315061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5D73CE2C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290E955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六</w:t>
            </w:r>
          </w:p>
        </w:tc>
        <w:tc>
          <w:tcPr>
            <w:tcW w:w="850" w:type="dxa"/>
            <w:noWrap w:val="0"/>
            <w:vAlign w:val="center"/>
          </w:tcPr>
          <w:p w14:paraId="238CB10E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40E74F2B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65D74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118AE4D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AE38F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6C97AE5">
            <w:pPr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462" w:type="dxa"/>
            <w:gridSpan w:val="2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0DA852A1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课</w:t>
            </w:r>
          </w:p>
          <w:p w14:paraId="31452357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程</w:t>
            </w:r>
          </w:p>
          <w:p w14:paraId="7D13D974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组</w:t>
            </w:r>
          </w:p>
          <w:p w14:paraId="7A54EC84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五</w:t>
            </w:r>
          </w:p>
        </w:tc>
        <w:tc>
          <w:tcPr>
            <w:tcW w:w="1296" w:type="dxa"/>
            <w:noWrap w:val="0"/>
            <w:vAlign w:val="center"/>
          </w:tcPr>
          <w:p w14:paraId="45BFBBD6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0533412205</w:t>
            </w:r>
          </w:p>
        </w:tc>
        <w:tc>
          <w:tcPr>
            <w:tcW w:w="3769" w:type="dxa"/>
            <w:noWrap w:val="0"/>
            <w:vAlign w:val="center"/>
          </w:tcPr>
          <w:p w14:paraId="6F8EC038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足球训练理论与实践（一）</w:t>
            </w:r>
          </w:p>
          <w:p w14:paraId="5FB42B80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Theory and Practice of FootbBall Sports 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Ⅰ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6AFEED07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5A8E8822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54C2DB1C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26883D53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7C87F43E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70A66407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07FF4611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5112049E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一</w:t>
            </w:r>
          </w:p>
        </w:tc>
        <w:tc>
          <w:tcPr>
            <w:tcW w:w="850" w:type="dxa"/>
            <w:noWrap w:val="0"/>
            <w:vAlign w:val="center"/>
          </w:tcPr>
          <w:p w14:paraId="5432B33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restart"/>
            <w:noWrap w:val="0"/>
            <w:vAlign w:val="center"/>
          </w:tcPr>
          <w:p w14:paraId="7F75EF90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1D0FC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E583A09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330D9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1BF4741">
            <w:pPr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462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0EDB8F2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1038C9B5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0533422205</w:t>
            </w:r>
          </w:p>
        </w:tc>
        <w:tc>
          <w:tcPr>
            <w:tcW w:w="3769" w:type="dxa"/>
            <w:noWrap w:val="0"/>
            <w:vAlign w:val="center"/>
          </w:tcPr>
          <w:p w14:paraId="4E50E435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足球训练理论与实践（二）</w:t>
            </w:r>
          </w:p>
          <w:p w14:paraId="098F6225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Theory and Practice of FootbBall Sports 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Ⅱ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24AAB8D3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1702FE13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50C3EA00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55AB52D3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2A868C9E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3D63234B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5F42D8EE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6DC6568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二</w:t>
            </w:r>
          </w:p>
        </w:tc>
        <w:tc>
          <w:tcPr>
            <w:tcW w:w="850" w:type="dxa"/>
            <w:noWrap w:val="0"/>
            <w:vAlign w:val="center"/>
          </w:tcPr>
          <w:p w14:paraId="236803FE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34646398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7BABF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37C19478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专</w:t>
            </w:r>
          </w:p>
          <w:p w14:paraId="367B3D75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业</w:t>
            </w:r>
          </w:p>
          <w:p w14:paraId="20030C77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教</w:t>
            </w:r>
          </w:p>
          <w:p w14:paraId="4447A828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育</w:t>
            </w:r>
          </w:p>
          <w:p w14:paraId="1E62A0D2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课</w:t>
            </w:r>
          </w:p>
          <w:p w14:paraId="67A744A6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程</w:t>
            </w:r>
          </w:p>
        </w:tc>
        <w:tc>
          <w:tcPr>
            <w:tcW w:w="637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9A66A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"/>
                <w:color w:val="auto"/>
                <w:kern w:val="0"/>
                <w:szCs w:val="21"/>
              </w:rPr>
              <w:t>专业</w:t>
            </w:r>
          </w:p>
          <w:p w14:paraId="24D54D30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"/>
                <w:color w:val="auto"/>
                <w:kern w:val="0"/>
                <w:szCs w:val="21"/>
              </w:rPr>
              <w:t>教育</w:t>
            </w:r>
          </w:p>
          <w:p w14:paraId="0F2B4F9B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"/>
                <w:color w:val="auto"/>
                <w:kern w:val="0"/>
                <w:szCs w:val="21"/>
              </w:rPr>
              <w:t>选修</w:t>
            </w:r>
          </w:p>
          <w:p w14:paraId="11999664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"/>
                <w:color w:val="auto"/>
                <w:kern w:val="0"/>
                <w:szCs w:val="21"/>
              </w:rPr>
              <w:t>课程</w:t>
            </w:r>
          </w:p>
        </w:tc>
        <w:tc>
          <w:tcPr>
            <w:tcW w:w="529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84BBD">
            <w:pPr>
              <w:jc w:val="center"/>
              <w:rPr>
                <w:rFonts w:eastAsia="仿宋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"/>
                <w:color w:val="auto"/>
                <w:kern w:val="0"/>
                <w:szCs w:val="21"/>
              </w:rPr>
              <w:t>专项技术提高课程</w:t>
            </w:r>
          </w:p>
        </w:tc>
        <w:tc>
          <w:tcPr>
            <w:tcW w:w="462" w:type="dxa"/>
            <w:gridSpan w:val="2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4FC4A422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课</w:t>
            </w:r>
          </w:p>
          <w:p w14:paraId="200BC84B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程</w:t>
            </w:r>
          </w:p>
          <w:p w14:paraId="6164E350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组</w:t>
            </w:r>
          </w:p>
          <w:p w14:paraId="596845C5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五</w:t>
            </w:r>
          </w:p>
        </w:tc>
        <w:tc>
          <w:tcPr>
            <w:tcW w:w="1296" w:type="dxa"/>
            <w:noWrap w:val="0"/>
            <w:vAlign w:val="center"/>
          </w:tcPr>
          <w:p w14:paraId="4313B07A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0533432205</w:t>
            </w:r>
          </w:p>
        </w:tc>
        <w:tc>
          <w:tcPr>
            <w:tcW w:w="3769" w:type="dxa"/>
            <w:noWrap w:val="0"/>
            <w:vAlign w:val="center"/>
          </w:tcPr>
          <w:p w14:paraId="66288556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足球训练理论与实践（三）</w:t>
            </w:r>
          </w:p>
          <w:p w14:paraId="4C0A7F3A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Theory and Practice of FootbBall Sports 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Ⅲ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727115A4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263D2F7A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7CDA0EF6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6232E66E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12E3C24F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77ED5B34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513BE29F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7AF8B7C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三</w:t>
            </w:r>
          </w:p>
        </w:tc>
        <w:tc>
          <w:tcPr>
            <w:tcW w:w="850" w:type="dxa"/>
            <w:noWrap w:val="0"/>
            <w:vAlign w:val="center"/>
          </w:tcPr>
          <w:p w14:paraId="7145BE9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20C12ABD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66B0C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E09590F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17302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F648F">
            <w:pPr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462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AD8A8CC">
            <w:pPr>
              <w:jc w:val="center"/>
              <w:rPr>
                <w:rFonts w:eastAsia="仿宋_GB2312"/>
                <w:color w:val="auto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18561045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0533442205</w:t>
            </w:r>
          </w:p>
        </w:tc>
        <w:tc>
          <w:tcPr>
            <w:tcW w:w="3769" w:type="dxa"/>
            <w:noWrap w:val="0"/>
            <w:vAlign w:val="center"/>
          </w:tcPr>
          <w:p w14:paraId="4070D89F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足球训练理论与实践（四）</w:t>
            </w:r>
          </w:p>
          <w:p w14:paraId="1EEBE49D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Theory and Practice of FootbBall Sports 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Ⅳ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77032ED5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6DA67345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5B2CD31E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5D10FDD4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5F27EA5C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36EBF576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1B235C0C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4AB4797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四</w:t>
            </w:r>
          </w:p>
        </w:tc>
        <w:tc>
          <w:tcPr>
            <w:tcW w:w="850" w:type="dxa"/>
            <w:noWrap w:val="0"/>
            <w:vAlign w:val="center"/>
          </w:tcPr>
          <w:p w14:paraId="44B9718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7EDF664F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7D9B1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EB15218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C0C10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9F585">
            <w:pPr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462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16C014F">
            <w:pPr>
              <w:jc w:val="center"/>
              <w:rPr>
                <w:rFonts w:eastAsia="仿宋_GB2312"/>
                <w:color w:val="auto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3979D9BD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0533452205</w:t>
            </w:r>
          </w:p>
        </w:tc>
        <w:tc>
          <w:tcPr>
            <w:tcW w:w="3769" w:type="dxa"/>
            <w:noWrap w:val="0"/>
            <w:vAlign w:val="center"/>
          </w:tcPr>
          <w:p w14:paraId="334B1F1C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足球训练理论与实践（五）</w:t>
            </w:r>
          </w:p>
          <w:p w14:paraId="1FAA3C87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Theory and Practice of FootbBall Sports 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Ⅴ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235AB904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7E8AC6AD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4A99AB40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13F15E49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1BD49B7F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36AA7954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35139FF9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1B5FD42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五</w:t>
            </w:r>
          </w:p>
        </w:tc>
        <w:tc>
          <w:tcPr>
            <w:tcW w:w="850" w:type="dxa"/>
            <w:noWrap w:val="0"/>
            <w:vAlign w:val="center"/>
          </w:tcPr>
          <w:p w14:paraId="7504BE35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496ECF2C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472A4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809CC5B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979FF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462EF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462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B4A1F8A">
            <w:pPr>
              <w:jc w:val="center"/>
              <w:rPr>
                <w:rFonts w:eastAsia="仿宋_GB2312"/>
                <w:color w:val="auto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0F67DC4E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0533462205</w:t>
            </w:r>
          </w:p>
        </w:tc>
        <w:tc>
          <w:tcPr>
            <w:tcW w:w="3769" w:type="dxa"/>
            <w:noWrap w:val="0"/>
            <w:vAlign w:val="center"/>
          </w:tcPr>
          <w:p w14:paraId="26BD7428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足球训练理论与实践（六）</w:t>
            </w:r>
          </w:p>
          <w:p w14:paraId="219AEFEF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Theory and Practice of FootbBall Sports (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Ⅵ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0333244F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2A80FF44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3590B8C5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169A308B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180533B1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7D3E88D0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01FF9330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7CD2C82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六</w:t>
            </w:r>
          </w:p>
        </w:tc>
        <w:tc>
          <w:tcPr>
            <w:tcW w:w="850" w:type="dxa"/>
            <w:noWrap w:val="0"/>
            <w:vAlign w:val="center"/>
          </w:tcPr>
          <w:p w14:paraId="51F6E975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37F1341B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4E607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9675F24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C214D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2C4E1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462" w:type="dxa"/>
            <w:gridSpan w:val="2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457A027B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课</w:t>
            </w:r>
          </w:p>
          <w:p w14:paraId="14BB0BC2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程</w:t>
            </w:r>
          </w:p>
          <w:p w14:paraId="0DEF3623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组</w:t>
            </w:r>
          </w:p>
          <w:p w14:paraId="47A1CC30">
            <w:pPr>
              <w:jc w:val="center"/>
              <w:rPr>
                <w:rFonts w:hint="eastAsia" w:eastAsia="仿宋_GB2312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lang w:val="en-US" w:eastAsia="zh-CN"/>
              </w:rPr>
              <w:t>六</w:t>
            </w:r>
          </w:p>
        </w:tc>
        <w:tc>
          <w:tcPr>
            <w:tcW w:w="1296" w:type="dxa"/>
            <w:noWrap w:val="0"/>
            <w:vAlign w:val="center"/>
          </w:tcPr>
          <w:p w14:paraId="0E6FE974">
            <w:pPr>
              <w:widowControl/>
              <w:spacing w:line="240" w:lineRule="atLeast"/>
              <w:jc w:val="center"/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0533412</w:t>
            </w: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769" w:type="dxa"/>
            <w:noWrap w:val="0"/>
            <w:vAlign w:val="center"/>
          </w:tcPr>
          <w:p w14:paraId="3B47C4CA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皮划艇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训练理论与实践（一）</w:t>
            </w:r>
          </w:p>
          <w:p w14:paraId="196B9E6A"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Theory and Practice of </w:t>
            </w: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anoeing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Sports (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Ⅰ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0E9627F0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30AFF977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28D7B824">
            <w:pPr>
              <w:widowControl/>
              <w:spacing w:line="26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9" w:type="dxa"/>
            <w:noWrap w:val="0"/>
            <w:vAlign w:val="center"/>
          </w:tcPr>
          <w:p w14:paraId="6ED44AF3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5AF138E5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563BA346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2B03D921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5750232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一</w:t>
            </w:r>
          </w:p>
        </w:tc>
        <w:tc>
          <w:tcPr>
            <w:tcW w:w="850" w:type="dxa"/>
            <w:noWrap w:val="0"/>
            <w:vAlign w:val="center"/>
          </w:tcPr>
          <w:p w14:paraId="13AFB943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719B54A7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588AF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7568E85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1385B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780F2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462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22CA79B">
            <w:pPr>
              <w:jc w:val="center"/>
              <w:rPr>
                <w:rFonts w:eastAsia="仿宋_GB2312"/>
                <w:color w:val="auto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18AD431E">
            <w:pPr>
              <w:jc w:val="center"/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0533422</w:t>
            </w: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769" w:type="dxa"/>
            <w:noWrap w:val="0"/>
            <w:vAlign w:val="center"/>
          </w:tcPr>
          <w:p w14:paraId="23F41AC4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皮划艇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训练理论与实践（二）</w:t>
            </w:r>
          </w:p>
          <w:p w14:paraId="6ED66D5D"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Theory and Practice of </w:t>
            </w: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anoeing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Sports (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Ⅱ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0670476B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22ABCD7A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64960928">
            <w:pPr>
              <w:widowControl/>
              <w:spacing w:line="26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9" w:type="dxa"/>
            <w:noWrap w:val="0"/>
            <w:vAlign w:val="center"/>
          </w:tcPr>
          <w:p w14:paraId="4984B07B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5D1ED996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6B61F15C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043ED37F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0310D24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二</w:t>
            </w:r>
          </w:p>
        </w:tc>
        <w:tc>
          <w:tcPr>
            <w:tcW w:w="850" w:type="dxa"/>
            <w:noWrap w:val="0"/>
            <w:vAlign w:val="center"/>
          </w:tcPr>
          <w:p w14:paraId="490DD92E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22D24A38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0F6BD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492D52D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AFAFA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08CA5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462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BD5F223">
            <w:pPr>
              <w:jc w:val="center"/>
              <w:rPr>
                <w:rFonts w:eastAsia="仿宋_GB2312"/>
                <w:color w:val="auto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1BB833A6">
            <w:pPr>
              <w:jc w:val="center"/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0533432</w:t>
            </w: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769" w:type="dxa"/>
            <w:noWrap w:val="0"/>
            <w:vAlign w:val="center"/>
          </w:tcPr>
          <w:p w14:paraId="36D1FD68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皮划艇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训练理论与实践（三）</w:t>
            </w:r>
          </w:p>
          <w:p w14:paraId="75CCFCCE"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Theory and Practice of </w:t>
            </w: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anoeing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Sports (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Ⅲ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0D3B323B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0BB0A4E4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15100BA2">
            <w:pPr>
              <w:widowControl/>
              <w:spacing w:line="26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9" w:type="dxa"/>
            <w:noWrap w:val="0"/>
            <w:vAlign w:val="center"/>
          </w:tcPr>
          <w:p w14:paraId="75C72D6A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595B355B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13462968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37C036EF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4BFC25B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三</w:t>
            </w:r>
          </w:p>
        </w:tc>
        <w:tc>
          <w:tcPr>
            <w:tcW w:w="850" w:type="dxa"/>
            <w:noWrap w:val="0"/>
            <w:vAlign w:val="center"/>
          </w:tcPr>
          <w:p w14:paraId="05E56600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4B7A0DE4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29B9A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FD21E92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45C2F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92C6E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462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6BB1177">
            <w:pPr>
              <w:jc w:val="center"/>
              <w:rPr>
                <w:rFonts w:eastAsia="仿宋_GB2312"/>
                <w:color w:val="auto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459459C1">
            <w:pPr>
              <w:widowControl/>
              <w:spacing w:line="240" w:lineRule="atLeast"/>
              <w:jc w:val="center"/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0533442</w:t>
            </w: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769" w:type="dxa"/>
            <w:noWrap w:val="0"/>
            <w:vAlign w:val="center"/>
          </w:tcPr>
          <w:p w14:paraId="0040F6C9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皮划艇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训练理论与实践（四）</w:t>
            </w:r>
          </w:p>
          <w:p w14:paraId="0146ED17"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Theory and Practice of </w:t>
            </w: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anoeing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Sports (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Ⅳ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3C775BE0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26D66CB9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69617CE5">
            <w:pPr>
              <w:widowControl/>
              <w:spacing w:line="26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9" w:type="dxa"/>
            <w:noWrap w:val="0"/>
            <w:vAlign w:val="center"/>
          </w:tcPr>
          <w:p w14:paraId="5A23C0FC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52F81C9D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2142FC39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74A6A577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2DA818B6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四</w:t>
            </w:r>
          </w:p>
        </w:tc>
        <w:tc>
          <w:tcPr>
            <w:tcW w:w="850" w:type="dxa"/>
            <w:noWrap w:val="0"/>
            <w:vAlign w:val="center"/>
          </w:tcPr>
          <w:p w14:paraId="252B3CCE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7788FA29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55AD2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15F253C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C0E31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0EF34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462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F7DA2D2">
            <w:pPr>
              <w:jc w:val="center"/>
              <w:rPr>
                <w:rFonts w:eastAsia="仿宋_GB2312"/>
                <w:color w:val="auto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538D144B">
            <w:pPr>
              <w:jc w:val="center"/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0533452</w:t>
            </w: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769" w:type="dxa"/>
            <w:noWrap w:val="0"/>
            <w:vAlign w:val="center"/>
          </w:tcPr>
          <w:p w14:paraId="7DFCE7EC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皮划艇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训练理论与实践（五）</w:t>
            </w:r>
          </w:p>
          <w:p w14:paraId="0A5B0B6E"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Theory and Practice of </w:t>
            </w: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anoeing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Sports (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Ⅴ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4B895E50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7E2326CE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599CBF98">
            <w:pPr>
              <w:widowControl/>
              <w:spacing w:line="26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9" w:type="dxa"/>
            <w:noWrap w:val="0"/>
            <w:vAlign w:val="center"/>
          </w:tcPr>
          <w:p w14:paraId="1DA870DE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2F3947C1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1321C5BB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062420AE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0B93E6FC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五</w:t>
            </w:r>
          </w:p>
        </w:tc>
        <w:tc>
          <w:tcPr>
            <w:tcW w:w="850" w:type="dxa"/>
            <w:noWrap w:val="0"/>
            <w:vAlign w:val="center"/>
          </w:tcPr>
          <w:p w14:paraId="15202B1D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31861836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6133D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B403B8F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98705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09C91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462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48FCD55">
            <w:pPr>
              <w:jc w:val="center"/>
              <w:rPr>
                <w:rFonts w:eastAsia="仿宋_GB2312"/>
                <w:color w:val="auto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038E0CC2">
            <w:pPr>
              <w:jc w:val="center"/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0533462</w:t>
            </w: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769" w:type="dxa"/>
            <w:noWrap w:val="0"/>
            <w:vAlign w:val="center"/>
          </w:tcPr>
          <w:p w14:paraId="397EC9BF">
            <w:pPr>
              <w:widowControl/>
              <w:spacing w:line="24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皮划艇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训练理论与实践（六）</w:t>
            </w:r>
          </w:p>
          <w:p w14:paraId="6BE866E3"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Theory and Practice of </w:t>
            </w: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anoeing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Sports (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Ⅵ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67" w:type="dxa"/>
            <w:noWrap w:val="0"/>
            <w:vAlign w:val="center"/>
          </w:tcPr>
          <w:p w14:paraId="3E03F9BF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28AB6994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0C678D8D">
            <w:pPr>
              <w:widowControl/>
              <w:spacing w:line="260" w:lineRule="exact"/>
              <w:jc w:val="center"/>
              <w:rPr>
                <w:rFonts w:eastAsia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9" w:type="dxa"/>
            <w:noWrap w:val="0"/>
            <w:vAlign w:val="center"/>
          </w:tcPr>
          <w:p w14:paraId="5DF6D68A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69A8AFF5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993" w:type="dxa"/>
            <w:noWrap w:val="0"/>
            <w:vAlign w:val="center"/>
          </w:tcPr>
          <w:p w14:paraId="70D47EBD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25A9910D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362A0A2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六</w:t>
            </w:r>
          </w:p>
        </w:tc>
        <w:tc>
          <w:tcPr>
            <w:tcW w:w="850" w:type="dxa"/>
            <w:noWrap w:val="0"/>
            <w:vAlign w:val="center"/>
          </w:tcPr>
          <w:p w14:paraId="7585FEE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考试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502E2B54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3B399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65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F831C85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30318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0F1D1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5527" w:type="dxa"/>
            <w:gridSpan w:val="4"/>
            <w:noWrap w:val="0"/>
            <w:vAlign w:val="center"/>
          </w:tcPr>
          <w:p w14:paraId="030F375E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小计</w:t>
            </w:r>
          </w:p>
        </w:tc>
        <w:tc>
          <w:tcPr>
            <w:tcW w:w="567" w:type="dxa"/>
            <w:noWrap w:val="0"/>
            <w:vAlign w:val="center"/>
          </w:tcPr>
          <w:p w14:paraId="1DF6295B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24</w:t>
            </w:r>
          </w:p>
        </w:tc>
        <w:tc>
          <w:tcPr>
            <w:tcW w:w="567" w:type="dxa"/>
            <w:noWrap w:val="0"/>
            <w:vAlign w:val="center"/>
          </w:tcPr>
          <w:p w14:paraId="454E7E23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24</w:t>
            </w:r>
          </w:p>
        </w:tc>
        <w:tc>
          <w:tcPr>
            <w:tcW w:w="567" w:type="dxa"/>
            <w:noWrap w:val="0"/>
            <w:vAlign w:val="center"/>
          </w:tcPr>
          <w:p w14:paraId="38A2A3F6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27623523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384</w:t>
            </w:r>
          </w:p>
        </w:tc>
        <w:tc>
          <w:tcPr>
            <w:tcW w:w="567" w:type="dxa"/>
            <w:noWrap w:val="0"/>
            <w:vAlign w:val="center"/>
          </w:tcPr>
          <w:p w14:paraId="6E9516C8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360</w:t>
            </w:r>
          </w:p>
        </w:tc>
        <w:tc>
          <w:tcPr>
            <w:tcW w:w="993" w:type="dxa"/>
            <w:noWrap w:val="0"/>
            <w:vAlign w:val="center"/>
          </w:tcPr>
          <w:p w14:paraId="3224C847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24</w:t>
            </w:r>
          </w:p>
        </w:tc>
        <w:tc>
          <w:tcPr>
            <w:tcW w:w="1984" w:type="dxa"/>
            <w:gridSpan w:val="3"/>
            <w:noWrap w:val="0"/>
            <w:vAlign w:val="center"/>
          </w:tcPr>
          <w:p w14:paraId="06F4DC16">
            <w:pPr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noWrap w:val="0"/>
            <w:vAlign w:val="center"/>
          </w:tcPr>
          <w:p w14:paraId="5F27FE2B">
            <w:pPr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21D7F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CC8DCE7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90C71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1C741C78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kern w:val="0"/>
                <w:szCs w:val="21"/>
              </w:rPr>
              <w:t>专业</w:t>
            </w:r>
          </w:p>
          <w:p w14:paraId="18041516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kern w:val="0"/>
                <w:szCs w:val="21"/>
              </w:rPr>
              <w:t>提高</w:t>
            </w:r>
          </w:p>
          <w:p w14:paraId="71D4F153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kern w:val="0"/>
                <w:szCs w:val="21"/>
              </w:rPr>
              <w:t>方向</w:t>
            </w:r>
          </w:p>
        </w:tc>
        <w:tc>
          <w:tcPr>
            <w:tcW w:w="1758" w:type="dxa"/>
            <w:gridSpan w:val="3"/>
            <w:noWrap w:val="0"/>
            <w:vAlign w:val="center"/>
          </w:tcPr>
          <w:p w14:paraId="23BABEEC">
            <w:pPr>
              <w:pStyle w:val="82"/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0533162201</w:t>
            </w:r>
          </w:p>
        </w:tc>
        <w:tc>
          <w:tcPr>
            <w:tcW w:w="3769" w:type="dxa"/>
            <w:noWrap w:val="0"/>
            <w:vAlign w:val="center"/>
          </w:tcPr>
          <w:p w14:paraId="2E6B506D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学校体育学</w:t>
            </w:r>
          </w:p>
          <w:p w14:paraId="6A79DB39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Sports Studies in Schools</w:t>
            </w:r>
          </w:p>
        </w:tc>
        <w:tc>
          <w:tcPr>
            <w:tcW w:w="567" w:type="dxa"/>
            <w:noWrap w:val="0"/>
            <w:vAlign w:val="center"/>
          </w:tcPr>
          <w:p w14:paraId="3ADC5495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5F930414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2EB5E6B0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3C75209B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029047BB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30</w:t>
            </w:r>
          </w:p>
        </w:tc>
        <w:tc>
          <w:tcPr>
            <w:tcW w:w="993" w:type="dxa"/>
            <w:noWrap w:val="0"/>
            <w:vAlign w:val="center"/>
          </w:tcPr>
          <w:p w14:paraId="02868427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425" w:type="dxa"/>
            <w:noWrap w:val="0"/>
            <w:vAlign w:val="center"/>
          </w:tcPr>
          <w:p w14:paraId="6B170455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7E3DBBCB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六</w:t>
            </w:r>
          </w:p>
        </w:tc>
        <w:tc>
          <w:tcPr>
            <w:tcW w:w="850" w:type="dxa"/>
            <w:noWrap w:val="0"/>
            <w:vAlign w:val="center"/>
          </w:tcPr>
          <w:p w14:paraId="2BFA9F1D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restart"/>
            <w:noWrap w:val="0"/>
            <w:vAlign w:val="center"/>
          </w:tcPr>
          <w:p w14:paraId="5F96BB1C">
            <w:pPr>
              <w:widowControl/>
              <w:spacing w:line="240" w:lineRule="atLeast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学生须在此课程模块选择课程进行修读，共计8学分。</w:t>
            </w:r>
          </w:p>
        </w:tc>
      </w:tr>
      <w:tr w14:paraId="62C76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52DFD99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7B315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B637E05">
            <w:pPr>
              <w:jc w:val="center"/>
              <w:rPr>
                <w:rFonts w:ascii="仿宋_GB2312"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05F5BB2B">
            <w:pPr>
              <w:pStyle w:val="82"/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0533142202</w:t>
            </w:r>
          </w:p>
        </w:tc>
        <w:tc>
          <w:tcPr>
            <w:tcW w:w="3769" w:type="dxa"/>
            <w:noWrap w:val="0"/>
            <w:vAlign w:val="center"/>
          </w:tcPr>
          <w:p w14:paraId="04C26C46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体育统计学</w:t>
            </w:r>
          </w:p>
          <w:p w14:paraId="3A3EF1C2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Sports Statistics</w:t>
            </w:r>
          </w:p>
        </w:tc>
        <w:tc>
          <w:tcPr>
            <w:tcW w:w="567" w:type="dxa"/>
            <w:noWrap w:val="0"/>
            <w:vAlign w:val="center"/>
          </w:tcPr>
          <w:p w14:paraId="04E43902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2FB3BA89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666F8B55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50C668D1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3E84F112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28</w:t>
            </w:r>
          </w:p>
        </w:tc>
        <w:tc>
          <w:tcPr>
            <w:tcW w:w="993" w:type="dxa"/>
            <w:noWrap w:val="0"/>
            <w:vAlign w:val="center"/>
          </w:tcPr>
          <w:p w14:paraId="69F2C8D5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34154D2B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4E9D679E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四</w:t>
            </w:r>
          </w:p>
        </w:tc>
        <w:tc>
          <w:tcPr>
            <w:tcW w:w="850" w:type="dxa"/>
            <w:noWrap w:val="0"/>
            <w:vAlign w:val="center"/>
          </w:tcPr>
          <w:p w14:paraId="7871D80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73640B04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14556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F69799A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250D2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B5AFA19">
            <w:pPr>
              <w:jc w:val="center"/>
              <w:rPr>
                <w:rFonts w:ascii="仿宋_GB2312"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78C53BD5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0533152203</w:t>
            </w:r>
          </w:p>
        </w:tc>
        <w:tc>
          <w:tcPr>
            <w:tcW w:w="3769" w:type="dxa"/>
            <w:noWrap w:val="0"/>
            <w:vAlign w:val="center"/>
          </w:tcPr>
          <w:p w14:paraId="5B3A3959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运动生物力学</w:t>
            </w:r>
          </w:p>
          <w:p w14:paraId="0F89F1D6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Sports  Biomechanics</w:t>
            </w:r>
          </w:p>
        </w:tc>
        <w:tc>
          <w:tcPr>
            <w:tcW w:w="567" w:type="dxa"/>
            <w:noWrap w:val="0"/>
            <w:vAlign w:val="center"/>
          </w:tcPr>
          <w:p w14:paraId="5137990B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2911D744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47F0E288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64355FFF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2913C949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28</w:t>
            </w:r>
          </w:p>
        </w:tc>
        <w:tc>
          <w:tcPr>
            <w:tcW w:w="993" w:type="dxa"/>
            <w:noWrap w:val="0"/>
            <w:vAlign w:val="center"/>
          </w:tcPr>
          <w:p w14:paraId="1FAF0670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16F6B36F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1DE3E8B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五</w:t>
            </w:r>
          </w:p>
        </w:tc>
        <w:tc>
          <w:tcPr>
            <w:tcW w:w="850" w:type="dxa"/>
            <w:noWrap w:val="0"/>
            <w:vAlign w:val="center"/>
          </w:tcPr>
          <w:p w14:paraId="62E17B3B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0DC5533B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7BCE0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A8C03AE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69451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00C65F1">
            <w:pPr>
              <w:jc w:val="center"/>
              <w:rPr>
                <w:rFonts w:ascii="仿宋_GB2312"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427A1599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0533162204</w:t>
            </w:r>
          </w:p>
        </w:tc>
        <w:tc>
          <w:tcPr>
            <w:tcW w:w="3769" w:type="dxa"/>
            <w:noWrap w:val="0"/>
            <w:vAlign w:val="center"/>
          </w:tcPr>
          <w:p w14:paraId="76E0946C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运动生物化学</w:t>
            </w:r>
          </w:p>
          <w:p w14:paraId="16EEC0D0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Sports Biochemistry</w:t>
            </w:r>
          </w:p>
        </w:tc>
        <w:tc>
          <w:tcPr>
            <w:tcW w:w="567" w:type="dxa"/>
            <w:noWrap w:val="0"/>
            <w:vAlign w:val="center"/>
          </w:tcPr>
          <w:p w14:paraId="0C086393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495E25CB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6F295C0F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732FAC4D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303892E7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993" w:type="dxa"/>
            <w:noWrap w:val="0"/>
            <w:vAlign w:val="center"/>
          </w:tcPr>
          <w:p w14:paraId="43607442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7E0E69F5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0887ECB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六</w:t>
            </w:r>
          </w:p>
        </w:tc>
        <w:tc>
          <w:tcPr>
            <w:tcW w:w="850" w:type="dxa"/>
            <w:noWrap w:val="0"/>
            <w:vAlign w:val="center"/>
          </w:tcPr>
          <w:p w14:paraId="46F242E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36A9DCD9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71FBF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D91F3F9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F875E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DF7A067">
            <w:pPr>
              <w:jc w:val="center"/>
              <w:rPr>
                <w:rFonts w:ascii="仿宋_GB2312"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2FA69468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0533142205</w:t>
            </w:r>
          </w:p>
        </w:tc>
        <w:tc>
          <w:tcPr>
            <w:tcW w:w="3769" w:type="dxa"/>
            <w:noWrap w:val="0"/>
            <w:vAlign w:val="center"/>
          </w:tcPr>
          <w:p w14:paraId="66D82C44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运动营养学</w:t>
            </w:r>
          </w:p>
          <w:p w14:paraId="6E2100E2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Sports Nutrition</w:t>
            </w:r>
          </w:p>
        </w:tc>
        <w:tc>
          <w:tcPr>
            <w:tcW w:w="567" w:type="dxa"/>
            <w:noWrap w:val="0"/>
            <w:vAlign w:val="center"/>
          </w:tcPr>
          <w:p w14:paraId="279B8CFA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35A42464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27F49BF9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2F9F699B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125A5F5B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32</w:t>
            </w:r>
          </w:p>
        </w:tc>
        <w:tc>
          <w:tcPr>
            <w:tcW w:w="993" w:type="dxa"/>
            <w:noWrap w:val="0"/>
            <w:vAlign w:val="center"/>
          </w:tcPr>
          <w:p w14:paraId="21F6E025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5E734B24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07BE975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四</w:t>
            </w:r>
          </w:p>
        </w:tc>
        <w:tc>
          <w:tcPr>
            <w:tcW w:w="850" w:type="dxa"/>
            <w:noWrap w:val="0"/>
            <w:vAlign w:val="center"/>
          </w:tcPr>
          <w:p w14:paraId="4D58825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20F56E43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7DA2F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DD838D3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CAC32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F8852DA">
            <w:pPr>
              <w:jc w:val="center"/>
              <w:rPr>
                <w:rFonts w:ascii="仿宋_GB2312"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42284523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0533142206</w:t>
            </w:r>
          </w:p>
        </w:tc>
        <w:tc>
          <w:tcPr>
            <w:tcW w:w="3769" w:type="dxa"/>
            <w:noWrap w:val="0"/>
            <w:vAlign w:val="center"/>
          </w:tcPr>
          <w:p w14:paraId="5CBE9958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体育史</w:t>
            </w:r>
          </w:p>
          <w:p w14:paraId="5E239905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Spots History</w:t>
            </w:r>
          </w:p>
        </w:tc>
        <w:tc>
          <w:tcPr>
            <w:tcW w:w="567" w:type="dxa"/>
            <w:noWrap w:val="0"/>
            <w:vAlign w:val="center"/>
          </w:tcPr>
          <w:p w14:paraId="66DC5E72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27EFD4E2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24F51D9C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08B1F54C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52AA349C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993" w:type="dxa"/>
            <w:noWrap w:val="0"/>
            <w:vAlign w:val="center"/>
          </w:tcPr>
          <w:p w14:paraId="0C5DEC15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78ABD394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377E7C2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四</w:t>
            </w:r>
          </w:p>
        </w:tc>
        <w:tc>
          <w:tcPr>
            <w:tcW w:w="850" w:type="dxa"/>
            <w:noWrap w:val="0"/>
            <w:vAlign w:val="center"/>
          </w:tcPr>
          <w:p w14:paraId="64FF6E7B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37F37DF9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45571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8D2C395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DB869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DA2043D">
            <w:pPr>
              <w:jc w:val="center"/>
              <w:rPr>
                <w:rFonts w:ascii="仿宋_GB2312"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53FB0A0C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0533152207</w:t>
            </w:r>
          </w:p>
        </w:tc>
        <w:tc>
          <w:tcPr>
            <w:tcW w:w="3769" w:type="dxa"/>
            <w:noWrap w:val="0"/>
            <w:vAlign w:val="center"/>
          </w:tcPr>
          <w:p w14:paraId="6F66A1DE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奥林匹克运动</w:t>
            </w:r>
          </w:p>
          <w:p w14:paraId="3E48C122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Olympic Games</w:t>
            </w:r>
          </w:p>
        </w:tc>
        <w:tc>
          <w:tcPr>
            <w:tcW w:w="567" w:type="dxa"/>
            <w:noWrap w:val="0"/>
            <w:vAlign w:val="center"/>
          </w:tcPr>
          <w:p w14:paraId="1183D70F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39A73CB4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45813714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4D30F54A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30A4E62C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993" w:type="dxa"/>
            <w:noWrap w:val="0"/>
            <w:vAlign w:val="center"/>
          </w:tcPr>
          <w:p w14:paraId="68F3B0AD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3C67AE08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4B25A4C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五</w:t>
            </w:r>
          </w:p>
        </w:tc>
        <w:tc>
          <w:tcPr>
            <w:tcW w:w="850" w:type="dxa"/>
            <w:noWrap w:val="0"/>
            <w:vAlign w:val="center"/>
          </w:tcPr>
          <w:p w14:paraId="2C661BAB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0E193D0F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1684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D364E55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4974C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327CB71">
            <w:pPr>
              <w:jc w:val="center"/>
              <w:rPr>
                <w:rFonts w:ascii="仿宋_GB2312"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56906AA6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0533152208</w:t>
            </w:r>
          </w:p>
        </w:tc>
        <w:tc>
          <w:tcPr>
            <w:tcW w:w="3769" w:type="dxa"/>
            <w:noWrap w:val="0"/>
            <w:vAlign w:val="center"/>
          </w:tcPr>
          <w:p w14:paraId="0B20EA82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体育管理学</w:t>
            </w:r>
          </w:p>
          <w:p w14:paraId="643A5443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Sports Management</w:t>
            </w:r>
          </w:p>
        </w:tc>
        <w:tc>
          <w:tcPr>
            <w:tcW w:w="567" w:type="dxa"/>
            <w:noWrap w:val="0"/>
            <w:vAlign w:val="center"/>
          </w:tcPr>
          <w:p w14:paraId="7EC45E0E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6F96C08A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0EF34F31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4E50A4CD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70D73A43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993" w:type="dxa"/>
            <w:noWrap w:val="0"/>
            <w:vAlign w:val="center"/>
          </w:tcPr>
          <w:p w14:paraId="497B676B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4F6A7467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78856A14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五</w:t>
            </w:r>
          </w:p>
        </w:tc>
        <w:tc>
          <w:tcPr>
            <w:tcW w:w="850" w:type="dxa"/>
            <w:noWrap w:val="0"/>
            <w:vAlign w:val="center"/>
          </w:tcPr>
          <w:p w14:paraId="6AF5FD6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216D38E8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66189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97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15107FE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8EF07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A39BEA0">
            <w:pPr>
              <w:jc w:val="center"/>
              <w:rPr>
                <w:rFonts w:ascii="仿宋_GB2312" w:eastAsia="仿宋_GB2312"/>
                <w:color w:val="auto"/>
                <w:szCs w:val="21"/>
              </w:rPr>
            </w:pPr>
          </w:p>
        </w:tc>
        <w:tc>
          <w:tcPr>
            <w:tcW w:w="5527" w:type="dxa"/>
            <w:gridSpan w:val="4"/>
            <w:noWrap w:val="0"/>
            <w:vAlign w:val="center"/>
          </w:tcPr>
          <w:p w14:paraId="28DE1629">
            <w:pPr>
              <w:adjustRightInd w:val="0"/>
              <w:snapToGrid w:val="0"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小计</w:t>
            </w:r>
          </w:p>
        </w:tc>
        <w:tc>
          <w:tcPr>
            <w:tcW w:w="567" w:type="dxa"/>
            <w:noWrap w:val="0"/>
            <w:vAlign w:val="center"/>
          </w:tcPr>
          <w:p w14:paraId="5828231B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8</w:t>
            </w:r>
          </w:p>
        </w:tc>
        <w:tc>
          <w:tcPr>
            <w:tcW w:w="567" w:type="dxa"/>
            <w:noWrap w:val="0"/>
            <w:vAlign w:val="center"/>
          </w:tcPr>
          <w:p w14:paraId="0B3F0E99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8</w:t>
            </w:r>
          </w:p>
        </w:tc>
        <w:tc>
          <w:tcPr>
            <w:tcW w:w="567" w:type="dxa"/>
            <w:noWrap w:val="0"/>
            <w:vAlign w:val="center"/>
          </w:tcPr>
          <w:p w14:paraId="6B1E66BD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4FBA3069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128</w:t>
            </w:r>
          </w:p>
        </w:tc>
        <w:tc>
          <w:tcPr>
            <w:tcW w:w="567" w:type="dxa"/>
            <w:noWrap w:val="0"/>
            <w:vAlign w:val="center"/>
          </w:tcPr>
          <w:p w14:paraId="34C6C04D">
            <w:pPr>
              <w:jc w:val="center"/>
              <w:rPr>
                <w:rFonts w:hint="default" w:eastAsia="仿宋_GB2312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993" w:type="dxa"/>
            <w:noWrap w:val="0"/>
            <w:vAlign w:val="center"/>
          </w:tcPr>
          <w:p w14:paraId="492A802E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gridSpan w:val="3"/>
            <w:noWrap w:val="0"/>
            <w:vAlign w:val="center"/>
          </w:tcPr>
          <w:p w14:paraId="64585EAF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noWrap w:val="0"/>
            <w:vAlign w:val="center"/>
          </w:tcPr>
          <w:p w14:paraId="7DA3E284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1A115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12B79DBD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专</w:t>
            </w:r>
          </w:p>
          <w:p w14:paraId="31A34508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业</w:t>
            </w:r>
          </w:p>
          <w:p w14:paraId="0FB09751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教</w:t>
            </w:r>
          </w:p>
          <w:p w14:paraId="2DEF2D24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育</w:t>
            </w:r>
          </w:p>
          <w:p w14:paraId="51DCA903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课</w:t>
            </w:r>
          </w:p>
          <w:p w14:paraId="1E65310A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程</w:t>
            </w:r>
          </w:p>
          <w:p w14:paraId="5774330D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  <w:p w14:paraId="5C25F60E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A1795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kern w:val="0"/>
                <w:szCs w:val="21"/>
              </w:rPr>
              <w:t>专业</w:t>
            </w:r>
          </w:p>
          <w:p w14:paraId="224AF1A5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kern w:val="0"/>
                <w:szCs w:val="21"/>
              </w:rPr>
              <w:t>教育</w:t>
            </w:r>
          </w:p>
          <w:p w14:paraId="1747096A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kern w:val="0"/>
                <w:szCs w:val="21"/>
              </w:rPr>
              <w:t>选修</w:t>
            </w:r>
          </w:p>
          <w:p w14:paraId="7557D0A6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kern w:val="0"/>
                <w:szCs w:val="21"/>
              </w:rPr>
              <w:t>课程</w:t>
            </w:r>
          </w:p>
        </w:tc>
        <w:tc>
          <w:tcPr>
            <w:tcW w:w="529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79573354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kern w:val="0"/>
                <w:szCs w:val="21"/>
              </w:rPr>
              <w:t>专业</w:t>
            </w:r>
          </w:p>
          <w:p w14:paraId="3BCAD6FF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kern w:val="0"/>
                <w:szCs w:val="21"/>
              </w:rPr>
              <w:t>应用</w:t>
            </w:r>
          </w:p>
          <w:p w14:paraId="6E43F3B7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kern w:val="0"/>
                <w:szCs w:val="21"/>
              </w:rPr>
              <w:t>方向</w:t>
            </w:r>
          </w:p>
        </w:tc>
        <w:tc>
          <w:tcPr>
            <w:tcW w:w="1758" w:type="dxa"/>
            <w:gridSpan w:val="3"/>
            <w:noWrap w:val="0"/>
            <w:vAlign w:val="center"/>
          </w:tcPr>
          <w:p w14:paraId="42A72A14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0533242201</w:t>
            </w:r>
          </w:p>
        </w:tc>
        <w:tc>
          <w:tcPr>
            <w:tcW w:w="3769" w:type="dxa"/>
            <w:noWrap w:val="0"/>
            <w:vAlign w:val="center"/>
          </w:tcPr>
          <w:p w14:paraId="2972B11C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体育绘图</w:t>
            </w:r>
          </w:p>
          <w:p w14:paraId="32C4F7B0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Sports Cartography</w:t>
            </w:r>
          </w:p>
        </w:tc>
        <w:tc>
          <w:tcPr>
            <w:tcW w:w="567" w:type="dxa"/>
            <w:noWrap w:val="0"/>
            <w:vAlign w:val="center"/>
          </w:tcPr>
          <w:p w14:paraId="2B1AF15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77F9DD31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3F9E646B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2442581C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32436146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00157230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13EDC881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221141F2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四</w:t>
            </w:r>
          </w:p>
        </w:tc>
        <w:tc>
          <w:tcPr>
            <w:tcW w:w="850" w:type="dxa"/>
            <w:noWrap w:val="0"/>
            <w:vAlign w:val="center"/>
          </w:tcPr>
          <w:p w14:paraId="72AF566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restart"/>
            <w:noWrap w:val="0"/>
            <w:vAlign w:val="center"/>
          </w:tcPr>
          <w:p w14:paraId="5C54790F">
            <w:pPr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学生须在此课程模块选择课程进行修读，共计8学分。</w:t>
            </w:r>
          </w:p>
        </w:tc>
      </w:tr>
      <w:tr w14:paraId="65D6F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C6F136C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A6EBF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704BED3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73D58A20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0533262202</w:t>
            </w:r>
          </w:p>
        </w:tc>
        <w:tc>
          <w:tcPr>
            <w:tcW w:w="3769" w:type="dxa"/>
            <w:noWrap w:val="0"/>
            <w:vAlign w:val="center"/>
          </w:tcPr>
          <w:p w14:paraId="77518637">
            <w:pPr>
              <w:widowControl/>
              <w:spacing w:line="240" w:lineRule="exact"/>
              <w:jc w:val="center"/>
              <w:rPr>
                <w:rFonts w:hint="eastAsia" w:eastAsia="仿宋_GB2312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eastAsia="zh-CN"/>
              </w:rPr>
              <w:t>体育课程标准与教材研究</w:t>
            </w:r>
          </w:p>
          <w:p w14:paraId="71F03AD2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PE Curriculum standards Teaching Methods</w:t>
            </w:r>
          </w:p>
        </w:tc>
        <w:tc>
          <w:tcPr>
            <w:tcW w:w="567" w:type="dxa"/>
            <w:noWrap w:val="0"/>
            <w:vAlign w:val="center"/>
          </w:tcPr>
          <w:p w14:paraId="038BCBBA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772992C3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363F2FCF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6A1A1907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0F5D31A7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584744C6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1BD4E4FF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13594C3B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六</w:t>
            </w:r>
          </w:p>
        </w:tc>
        <w:tc>
          <w:tcPr>
            <w:tcW w:w="850" w:type="dxa"/>
            <w:noWrap w:val="0"/>
            <w:vAlign w:val="center"/>
          </w:tcPr>
          <w:p w14:paraId="0FCF546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62DBC28C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13CD6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4831E6D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0FF36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3F9A1C8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2E32FA0E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0533252203</w:t>
            </w:r>
          </w:p>
        </w:tc>
        <w:tc>
          <w:tcPr>
            <w:tcW w:w="3769" w:type="dxa"/>
            <w:noWrap w:val="0"/>
            <w:vAlign w:val="center"/>
          </w:tcPr>
          <w:p w14:paraId="1E4F9BD2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体育赛事管理</w:t>
            </w:r>
          </w:p>
          <w:p w14:paraId="56598AD2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Sports event management</w:t>
            </w:r>
          </w:p>
        </w:tc>
        <w:tc>
          <w:tcPr>
            <w:tcW w:w="567" w:type="dxa"/>
            <w:noWrap w:val="0"/>
            <w:vAlign w:val="center"/>
          </w:tcPr>
          <w:p w14:paraId="5E27FAB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0D83FE89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24EC189B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197D87C4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136E6635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0AE7039A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270F8907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2A7E3D64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五</w:t>
            </w:r>
          </w:p>
        </w:tc>
        <w:tc>
          <w:tcPr>
            <w:tcW w:w="850" w:type="dxa"/>
            <w:noWrap w:val="0"/>
            <w:vAlign w:val="center"/>
          </w:tcPr>
          <w:p w14:paraId="03CF57FD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62212856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12672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A251C7B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42B48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FE82031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4460C9A0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0533232204</w:t>
            </w:r>
          </w:p>
        </w:tc>
        <w:tc>
          <w:tcPr>
            <w:tcW w:w="3769" w:type="dxa"/>
            <w:noWrap w:val="0"/>
            <w:vAlign w:val="center"/>
          </w:tcPr>
          <w:p w14:paraId="61183D7D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健身理论与指导</w:t>
            </w:r>
          </w:p>
          <w:p w14:paraId="14EB9643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Fitness Theory and Guidance</w:t>
            </w:r>
          </w:p>
        </w:tc>
        <w:tc>
          <w:tcPr>
            <w:tcW w:w="567" w:type="dxa"/>
            <w:noWrap w:val="0"/>
            <w:vAlign w:val="center"/>
          </w:tcPr>
          <w:p w14:paraId="5EA25CB1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4B388C9D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1B65AD71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3D3BBCEB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627B10F4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79927977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64BCD1C5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2624C285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三</w:t>
            </w:r>
          </w:p>
        </w:tc>
        <w:tc>
          <w:tcPr>
            <w:tcW w:w="850" w:type="dxa"/>
            <w:noWrap w:val="0"/>
            <w:vAlign w:val="center"/>
          </w:tcPr>
          <w:p w14:paraId="6E95D4B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54635302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44B6F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2C1342C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1CEEB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8148214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2790B696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0533252205</w:t>
            </w:r>
          </w:p>
        </w:tc>
        <w:tc>
          <w:tcPr>
            <w:tcW w:w="3769" w:type="dxa"/>
            <w:noWrap w:val="0"/>
            <w:vAlign w:val="center"/>
          </w:tcPr>
          <w:p w14:paraId="1FD618F7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体育测量与评价</w:t>
            </w:r>
          </w:p>
          <w:p w14:paraId="5092BE24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Sports Measurement and Comment</w:t>
            </w:r>
          </w:p>
        </w:tc>
        <w:tc>
          <w:tcPr>
            <w:tcW w:w="567" w:type="dxa"/>
            <w:noWrap w:val="0"/>
            <w:vAlign w:val="center"/>
          </w:tcPr>
          <w:p w14:paraId="4FCAE6E3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2B45E769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12CC7D71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10A930CD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00A88807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66F7EE1F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512E696C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13974AB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五</w:t>
            </w:r>
          </w:p>
        </w:tc>
        <w:tc>
          <w:tcPr>
            <w:tcW w:w="850" w:type="dxa"/>
            <w:noWrap w:val="0"/>
            <w:vAlign w:val="center"/>
          </w:tcPr>
          <w:p w14:paraId="62F4F05D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3FA665E6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1CDA4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1F7F403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2E0A7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1B0EF1A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080F846F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0533242206</w:t>
            </w:r>
          </w:p>
        </w:tc>
        <w:tc>
          <w:tcPr>
            <w:tcW w:w="3769" w:type="dxa"/>
            <w:noWrap w:val="0"/>
            <w:vAlign w:val="center"/>
          </w:tcPr>
          <w:p w14:paraId="55D746B9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运动伤害防护与急救</w:t>
            </w:r>
          </w:p>
          <w:p w14:paraId="29EBFEC8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Sports injury prevention and first aid</w:t>
            </w:r>
          </w:p>
        </w:tc>
        <w:tc>
          <w:tcPr>
            <w:tcW w:w="567" w:type="dxa"/>
            <w:noWrap w:val="0"/>
            <w:vAlign w:val="center"/>
          </w:tcPr>
          <w:p w14:paraId="57C45D46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061CF12E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19F5E4D3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61FD0BD3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3851C3D1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062491BE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7119BB22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4378054D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四</w:t>
            </w:r>
          </w:p>
        </w:tc>
        <w:tc>
          <w:tcPr>
            <w:tcW w:w="850" w:type="dxa"/>
            <w:noWrap w:val="0"/>
            <w:vAlign w:val="center"/>
          </w:tcPr>
          <w:p w14:paraId="4E23783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1CBBF33F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273CC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03FDA9C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7AB26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0F8C094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0D880037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0533252207</w:t>
            </w:r>
          </w:p>
        </w:tc>
        <w:tc>
          <w:tcPr>
            <w:tcW w:w="3769" w:type="dxa"/>
            <w:noWrap w:val="0"/>
            <w:vAlign w:val="center"/>
          </w:tcPr>
          <w:p w14:paraId="28897B9D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体育教学论</w:t>
            </w:r>
          </w:p>
          <w:p w14:paraId="7938C412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Teaching Theory of P.E</w:t>
            </w:r>
          </w:p>
        </w:tc>
        <w:tc>
          <w:tcPr>
            <w:tcW w:w="567" w:type="dxa"/>
            <w:noWrap w:val="0"/>
            <w:vAlign w:val="center"/>
          </w:tcPr>
          <w:p w14:paraId="21F96743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2AC293B6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3744318D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56F3E81E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7A03F38D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020C2CA5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41804082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4C3ABCF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五</w:t>
            </w:r>
          </w:p>
        </w:tc>
        <w:tc>
          <w:tcPr>
            <w:tcW w:w="850" w:type="dxa"/>
            <w:noWrap w:val="0"/>
            <w:vAlign w:val="center"/>
          </w:tcPr>
          <w:p w14:paraId="2C2496F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160F77D8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45A38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2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BA09CE3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89C39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CDC4B55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527" w:type="dxa"/>
            <w:gridSpan w:val="4"/>
            <w:noWrap w:val="0"/>
            <w:vAlign w:val="center"/>
          </w:tcPr>
          <w:p w14:paraId="4650FFDB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小计</w:t>
            </w:r>
          </w:p>
        </w:tc>
        <w:tc>
          <w:tcPr>
            <w:tcW w:w="567" w:type="dxa"/>
            <w:noWrap w:val="0"/>
            <w:vAlign w:val="center"/>
          </w:tcPr>
          <w:p w14:paraId="0821343B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8</w:t>
            </w:r>
          </w:p>
        </w:tc>
        <w:tc>
          <w:tcPr>
            <w:tcW w:w="567" w:type="dxa"/>
            <w:noWrap w:val="0"/>
            <w:vAlign w:val="center"/>
          </w:tcPr>
          <w:p w14:paraId="19E25374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8</w:t>
            </w:r>
          </w:p>
        </w:tc>
        <w:tc>
          <w:tcPr>
            <w:tcW w:w="567" w:type="dxa"/>
            <w:noWrap w:val="0"/>
            <w:vAlign w:val="center"/>
          </w:tcPr>
          <w:p w14:paraId="74F0CF1A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39B1C9B0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128</w:t>
            </w:r>
          </w:p>
        </w:tc>
        <w:tc>
          <w:tcPr>
            <w:tcW w:w="567" w:type="dxa"/>
            <w:noWrap w:val="0"/>
            <w:vAlign w:val="center"/>
          </w:tcPr>
          <w:p w14:paraId="43ED4A57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1D14B13E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gridSpan w:val="3"/>
            <w:noWrap w:val="0"/>
            <w:vAlign w:val="center"/>
          </w:tcPr>
          <w:p w14:paraId="0BF8F6C8">
            <w:pPr>
              <w:widowControl/>
              <w:spacing w:line="240" w:lineRule="atLeast"/>
              <w:jc w:val="center"/>
              <w:rPr>
                <w:rFonts w:eastAsia="仿宋"/>
                <w:color w:val="auto"/>
              </w:rPr>
            </w:pPr>
          </w:p>
        </w:tc>
        <w:tc>
          <w:tcPr>
            <w:tcW w:w="2268" w:type="dxa"/>
            <w:vMerge w:val="continue"/>
            <w:noWrap w:val="0"/>
            <w:vAlign w:val="center"/>
          </w:tcPr>
          <w:p w14:paraId="0E0DC72B">
            <w:pPr>
              <w:widowControl/>
              <w:spacing w:line="240" w:lineRule="atLeast"/>
              <w:jc w:val="center"/>
              <w:rPr>
                <w:rFonts w:eastAsia="仿宋"/>
                <w:color w:val="auto"/>
              </w:rPr>
            </w:pPr>
          </w:p>
        </w:tc>
      </w:tr>
      <w:tr w14:paraId="3F9E4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3420A16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863BD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5CFEACB2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  <w:p w14:paraId="2471DC99">
            <w:pPr>
              <w:jc w:val="both"/>
              <w:rPr>
                <w:rFonts w:eastAsia="仿宋_GB2312"/>
                <w:color w:val="auto"/>
                <w:szCs w:val="21"/>
              </w:rPr>
            </w:pPr>
          </w:p>
          <w:p w14:paraId="5C22CFA8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专业任选课程</w:t>
            </w:r>
          </w:p>
          <w:p w14:paraId="2D63F592">
            <w:pPr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12A34097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0533352201</w:t>
            </w:r>
          </w:p>
        </w:tc>
        <w:tc>
          <w:tcPr>
            <w:tcW w:w="3769" w:type="dxa"/>
            <w:noWrap w:val="0"/>
            <w:vAlign w:val="center"/>
          </w:tcPr>
          <w:p w14:paraId="356DBA6E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体育舞蹈</w:t>
            </w:r>
          </w:p>
          <w:p w14:paraId="44BEC9FE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Sports Dancing</w:t>
            </w:r>
          </w:p>
        </w:tc>
        <w:tc>
          <w:tcPr>
            <w:tcW w:w="567" w:type="dxa"/>
            <w:noWrap w:val="0"/>
            <w:vAlign w:val="center"/>
          </w:tcPr>
          <w:p w14:paraId="7A6EC973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02E17EB2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3EF182FF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0017CA58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1B9889B3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993" w:type="dxa"/>
            <w:noWrap w:val="0"/>
            <w:vAlign w:val="center"/>
          </w:tcPr>
          <w:p w14:paraId="2C38F646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57CC1366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5149F61B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五</w:t>
            </w:r>
          </w:p>
        </w:tc>
        <w:tc>
          <w:tcPr>
            <w:tcW w:w="850" w:type="dxa"/>
            <w:noWrap w:val="0"/>
            <w:vAlign w:val="center"/>
          </w:tcPr>
          <w:p w14:paraId="5CEDF9DB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restart"/>
            <w:noWrap w:val="0"/>
            <w:vAlign w:val="center"/>
          </w:tcPr>
          <w:p w14:paraId="1AE91255">
            <w:pPr>
              <w:widowControl/>
              <w:spacing w:line="350" w:lineRule="exact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学生须在此课程模块选择课程修读，共计1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学分。其中写作基础为跨学院选修课，在该模块为必选。</w:t>
            </w:r>
          </w:p>
        </w:tc>
      </w:tr>
      <w:tr w14:paraId="4E416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D02C46D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4E90E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6D8AC6F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72EADD64">
            <w:pPr>
              <w:widowControl/>
              <w:spacing w:line="350" w:lineRule="exact"/>
              <w:jc w:val="center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0533342202</w:t>
            </w:r>
          </w:p>
        </w:tc>
        <w:tc>
          <w:tcPr>
            <w:tcW w:w="3769" w:type="dxa"/>
            <w:noWrap w:val="0"/>
            <w:vAlign w:val="center"/>
          </w:tcPr>
          <w:p w14:paraId="3F217C26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游泳</w:t>
            </w:r>
          </w:p>
          <w:p w14:paraId="4F0AAA2E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Swimming</w:t>
            </w:r>
          </w:p>
        </w:tc>
        <w:tc>
          <w:tcPr>
            <w:tcW w:w="567" w:type="dxa"/>
            <w:noWrap w:val="0"/>
            <w:vAlign w:val="center"/>
          </w:tcPr>
          <w:p w14:paraId="43E58A0D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7EE71B33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30862201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3F64A9B8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2CFEC1B4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993" w:type="dxa"/>
            <w:noWrap w:val="0"/>
            <w:vAlign w:val="center"/>
          </w:tcPr>
          <w:p w14:paraId="550C5FE0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7429F7D2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06BEDD2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四</w:t>
            </w:r>
          </w:p>
        </w:tc>
        <w:tc>
          <w:tcPr>
            <w:tcW w:w="850" w:type="dxa"/>
            <w:noWrap w:val="0"/>
            <w:vAlign w:val="center"/>
          </w:tcPr>
          <w:p w14:paraId="67F9B9B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45C557D2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1ECBA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AC6C1FD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4978A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15CDABE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5347916B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0533362203</w:t>
            </w:r>
          </w:p>
        </w:tc>
        <w:tc>
          <w:tcPr>
            <w:tcW w:w="3769" w:type="dxa"/>
            <w:noWrap w:val="0"/>
            <w:vAlign w:val="center"/>
          </w:tcPr>
          <w:p w14:paraId="03DAAF99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体育游戏</w:t>
            </w:r>
          </w:p>
          <w:p w14:paraId="36B21DA8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Sports Game</w:t>
            </w:r>
          </w:p>
        </w:tc>
        <w:tc>
          <w:tcPr>
            <w:tcW w:w="567" w:type="dxa"/>
            <w:noWrap w:val="0"/>
            <w:vAlign w:val="center"/>
          </w:tcPr>
          <w:p w14:paraId="6F4338EC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1A48B90F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1353399D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2BB67F2F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6E97D463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993" w:type="dxa"/>
            <w:noWrap w:val="0"/>
            <w:vAlign w:val="center"/>
          </w:tcPr>
          <w:p w14:paraId="5641041E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4788D885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2D07A78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六</w:t>
            </w:r>
          </w:p>
        </w:tc>
        <w:tc>
          <w:tcPr>
            <w:tcW w:w="850" w:type="dxa"/>
            <w:noWrap w:val="0"/>
            <w:vAlign w:val="center"/>
          </w:tcPr>
          <w:p w14:paraId="5390B964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5855A751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5871E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8F84CB0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0F0DB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45E7E77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363BC28A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0533362204</w:t>
            </w:r>
          </w:p>
        </w:tc>
        <w:tc>
          <w:tcPr>
            <w:tcW w:w="3769" w:type="dxa"/>
            <w:noWrap w:val="0"/>
            <w:vAlign w:val="center"/>
          </w:tcPr>
          <w:p w14:paraId="71B3660B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足球</w:t>
            </w:r>
          </w:p>
          <w:p w14:paraId="1A8C9A1C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Football</w:t>
            </w:r>
          </w:p>
        </w:tc>
        <w:tc>
          <w:tcPr>
            <w:tcW w:w="567" w:type="dxa"/>
            <w:noWrap w:val="0"/>
            <w:vAlign w:val="center"/>
          </w:tcPr>
          <w:p w14:paraId="04356CC6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7E016797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2EC48DCD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2C7373A9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04EF683E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993" w:type="dxa"/>
            <w:noWrap w:val="0"/>
            <w:vAlign w:val="center"/>
          </w:tcPr>
          <w:p w14:paraId="609A1E73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11B2A99A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477C5C12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六</w:t>
            </w:r>
          </w:p>
        </w:tc>
        <w:tc>
          <w:tcPr>
            <w:tcW w:w="850" w:type="dxa"/>
            <w:noWrap w:val="0"/>
            <w:vAlign w:val="center"/>
          </w:tcPr>
          <w:p w14:paraId="12B7178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19334E64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4F5E6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292D20E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86DD0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DB13173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5080B5C6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0533332205</w:t>
            </w:r>
          </w:p>
        </w:tc>
        <w:tc>
          <w:tcPr>
            <w:tcW w:w="3769" w:type="dxa"/>
            <w:noWrap w:val="0"/>
            <w:vAlign w:val="center"/>
          </w:tcPr>
          <w:p w14:paraId="3BD33442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排球</w:t>
            </w:r>
          </w:p>
          <w:p w14:paraId="5F80999D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Volleyball</w:t>
            </w:r>
          </w:p>
        </w:tc>
        <w:tc>
          <w:tcPr>
            <w:tcW w:w="567" w:type="dxa"/>
            <w:noWrap w:val="0"/>
            <w:vAlign w:val="center"/>
          </w:tcPr>
          <w:p w14:paraId="7E07BFA2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2DB50607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79E834C4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65C9359A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13ADE2F4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993" w:type="dxa"/>
            <w:noWrap w:val="0"/>
            <w:vAlign w:val="center"/>
          </w:tcPr>
          <w:p w14:paraId="14DE94E8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6B474D57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2D8AB06D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三</w:t>
            </w:r>
          </w:p>
        </w:tc>
        <w:tc>
          <w:tcPr>
            <w:tcW w:w="850" w:type="dxa"/>
            <w:noWrap w:val="0"/>
            <w:vAlign w:val="center"/>
          </w:tcPr>
          <w:p w14:paraId="396C61C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0BA24EFE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28F3A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D11E628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DE750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E35D66E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03A436DC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0533342206</w:t>
            </w:r>
          </w:p>
        </w:tc>
        <w:tc>
          <w:tcPr>
            <w:tcW w:w="3769" w:type="dxa"/>
            <w:noWrap w:val="0"/>
            <w:vAlign w:val="center"/>
          </w:tcPr>
          <w:p w14:paraId="0C3C6FCF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健美操</w:t>
            </w:r>
          </w:p>
          <w:p w14:paraId="69498941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Aerobics</w:t>
            </w:r>
          </w:p>
        </w:tc>
        <w:tc>
          <w:tcPr>
            <w:tcW w:w="567" w:type="dxa"/>
            <w:noWrap w:val="0"/>
            <w:vAlign w:val="center"/>
          </w:tcPr>
          <w:p w14:paraId="6E1BF293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011C2C38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2A770985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55B4D85C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31E50308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993" w:type="dxa"/>
            <w:noWrap w:val="0"/>
            <w:vAlign w:val="center"/>
          </w:tcPr>
          <w:p w14:paraId="54AB905C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53AA0678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2D4FA2B4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四</w:t>
            </w:r>
          </w:p>
        </w:tc>
        <w:tc>
          <w:tcPr>
            <w:tcW w:w="850" w:type="dxa"/>
            <w:noWrap w:val="0"/>
            <w:vAlign w:val="center"/>
          </w:tcPr>
          <w:p w14:paraId="35CCB88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001205F7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26665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28BE2B0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C71FB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7DAE059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6BAE6185">
            <w:pPr>
              <w:widowControl/>
              <w:spacing w:line="350" w:lineRule="exact"/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0533362207</w:t>
            </w:r>
          </w:p>
        </w:tc>
        <w:tc>
          <w:tcPr>
            <w:tcW w:w="3769" w:type="dxa"/>
            <w:noWrap w:val="0"/>
            <w:vAlign w:val="center"/>
          </w:tcPr>
          <w:p w14:paraId="041824FB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基本体操</w:t>
            </w:r>
          </w:p>
          <w:p w14:paraId="5A63B1A6"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Basic Gymnastics</w:t>
            </w:r>
          </w:p>
        </w:tc>
        <w:tc>
          <w:tcPr>
            <w:tcW w:w="567" w:type="dxa"/>
            <w:noWrap w:val="0"/>
            <w:vAlign w:val="center"/>
          </w:tcPr>
          <w:p w14:paraId="46532AFD">
            <w:pPr>
              <w:widowControl/>
              <w:spacing w:line="350" w:lineRule="exact"/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537ADFA2"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0605AAA1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6B7ADD62"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18C6A604"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28</w:t>
            </w:r>
          </w:p>
        </w:tc>
        <w:tc>
          <w:tcPr>
            <w:tcW w:w="993" w:type="dxa"/>
            <w:noWrap w:val="0"/>
            <w:vAlign w:val="center"/>
          </w:tcPr>
          <w:p w14:paraId="39F90478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4FE4AF4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7A8A80A1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六</w:t>
            </w:r>
          </w:p>
        </w:tc>
        <w:tc>
          <w:tcPr>
            <w:tcW w:w="850" w:type="dxa"/>
            <w:noWrap w:val="0"/>
            <w:vAlign w:val="center"/>
          </w:tcPr>
          <w:p w14:paraId="60A97891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4D947477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418DB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8C96C25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8DEE9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FED0852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3B2D7255">
            <w:pPr>
              <w:widowControl/>
              <w:spacing w:line="240" w:lineRule="atLeast"/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0533342208</w:t>
            </w:r>
          </w:p>
        </w:tc>
        <w:tc>
          <w:tcPr>
            <w:tcW w:w="3769" w:type="dxa"/>
            <w:noWrap w:val="0"/>
            <w:vAlign w:val="center"/>
          </w:tcPr>
          <w:p w14:paraId="018F0AE7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散打</w:t>
            </w:r>
          </w:p>
          <w:p w14:paraId="0962A65A"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Free Sparing</w:t>
            </w:r>
          </w:p>
        </w:tc>
        <w:tc>
          <w:tcPr>
            <w:tcW w:w="567" w:type="dxa"/>
            <w:noWrap w:val="0"/>
            <w:vAlign w:val="center"/>
          </w:tcPr>
          <w:p w14:paraId="245C993D">
            <w:pPr>
              <w:widowControl/>
              <w:spacing w:line="240" w:lineRule="atLeast"/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571FDCCA"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4D7D598A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08319767"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690B3E58"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993" w:type="dxa"/>
            <w:noWrap w:val="0"/>
            <w:vAlign w:val="center"/>
          </w:tcPr>
          <w:p w14:paraId="50733AC1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09F8BF4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7A58FD72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四</w:t>
            </w:r>
          </w:p>
        </w:tc>
        <w:tc>
          <w:tcPr>
            <w:tcW w:w="850" w:type="dxa"/>
            <w:noWrap w:val="0"/>
            <w:vAlign w:val="center"/>
          </w:tcPr>
          <w:p w14:paraId="30BB64B1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4464D8D6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7443C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F61F1DC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59873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DF5649B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6958ED07">
            <w:pPr>
              <w:widowControl/>
              <w:spacing w:line="240" w:lineRule="atLeast"/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0533362209</w:t>
            </w:r>
          </w:p>
        </w:tc>
        <w:tc>
          <w:tcPr>
            <w:tcW w:w="3769" w:type="dxa"/>
            <w:noWrap w:val="0"/>
            <w:vAlign w:val="center"/>
          </w:tcPr>
          <w:p w14:paraId="360B1055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排舞</w:t>
            </w:r>
          </w:p>
          <w:p w14:paraId="1F3E5A0F"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Line Dance</w:t>
            </w:r>
          </w:p>
        </w:tc>
        <w:tc>
          <w:tcPr>
            <w:tcW w:w="567" w:type="dxa"/>
            <w:noWrap w:val="0"/>
            <w:vAlign w:val="center"/>
          </w:tcPr>
          <w:p w14:paraId="339A5CFB">
            <w:pPr>
              <w:widowControl/>
              <w:spacing w:line="240" w:lineRule="atLeast"/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59F8C339"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4E6FB5D3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37D56EF7"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6C544A52"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993" w:type="dxa"/>
            <w:noWrap w:val="0"/>
            <w:vAlign w:val="center"/>
          </w:tcPr>
          <w:p w14:paraId="6A2EBCE1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6A6853F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4BFE02D3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六</w:t>
            </w:r>
          </w:p>
        </w:tc>
        <w:tc>
          <w:tcPr>
            <w:tcW w:w="850" w:type="dxa"/>
            <w:noWrap w:val="0"/>
            <w:vAlign w:val="center"/>
          </w:tcPr>
          <w:p w14:paraId="62DD1431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38FC55E0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09ACA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7240CFD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74935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97549ED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7868C366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05333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  <w:r>
              <w:rPr>
                <w:rFonts w:ascii="Times New Roman" w:hAnsi="Times New Roman" w:eastAsia="仿宋_GB2312"/>
                <w:color w:val="auto"/>
              </w:rPr>
              <w:t>2210</w:t>
            </w:r>
          </w:p>
        </w:tc>
        <w:tc>
          <w:tcPr>
            <w:tcW w:w="3769" w:type="dxa"/>
            <w:noWrap w:val="0"/>
            <w:vAlign w:val="center"/>
          </w:tcPr>
          <w:p w14:paraId="65B33B2D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推拿按摩</w:t>
            </w:r>
          </w:p>
          <w:p w14:paraId="3D59F5FE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Massage</w:t>
            </w:r>
          </w:p>
        </w:tc>
        <w:tc>
          <w:tcPr>
            <w:tcW w:w="567" w:type="dxa"/>
            <w:noWrap w:val="0"/>
            <w:vAlign w:val="center"/>
          </w:tcPr>
          <w:p w14:paraId="31B04115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3094F1EA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49EAD6B7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4556285E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4036B3FB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993" w:type="dxa"/>
            <w:noWrap w:val="0"/>
            <w:vAlign w:val="center"/>
          </w:tcPr>
          <w:p w14:paraId="2AF00929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420401F8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3479937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四</w:t>
            </w:r>
          </w:p>
        </w:tc>
        <w:tc>
          <w:tcPr>
            <w:tcW w:w="850" w:type="dxa"/>
            <w:noWrap w:val="0"/>
            <w:vAlign w:val="center"/>
          </w:tcPr>
          <w:p w14:paraId="44BD2CE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6711CCA1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43B31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CF50D4B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E834C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DFD79E8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148EF149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0533342211</w:t>
            </w:r>
          </w:p>
        </w:tc>
        <w:tc>
          <w:tcPr>
            <w:tcW w:w="3769" w:type="dxa"/>
            <w:noWrap w:val="0"/>
            <w:vAlign w:val="center"/>
          </w:tcPr>
          <w:p w14:paraId="57499B93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跆拳道</w:t>
            </w:r>
          </w:p>
          <w:p w14:paraId="5D0B6FDE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Taewondo</w:t>
            </w:r>
          </w:p>
        </w:tc>
        <w:tc>
          <w:tcPr>
            <w:tcW w:w="567" w:type="dxa"/>
            <w:noWrap w:val="0"/>
            <w:vAlign w:val="center"/>
          </w:tcPr>
          <w:p w14:paraId="02804E4A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2148329A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67F5FF80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7E2250D0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23C755B5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993" w:type="dxa"/>
            <w:noWrap w:val="0"/>
            <w:vAlign w:val="center"/>
          </w:tcPr>
          <w:p w14:paraId="45367648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3CF6AE24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5356C96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四</w:t>
            </w:r>
          </w:p>
        </w:tc>
        <w:tc>
          <w:tcPr>
            <w:tcW w:w="850" w:type="dxa"/>
            <w:noWrap w:val="0"/>
            <w:vAlign w:val="center"/>
          </w:tcPr>
          <w:p w14:paraId="2089877B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5838032E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3DCC1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A0027A0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75155">
            <w:pPr>
              <w:spacing w:line="240" w:lineRule="atLeast"/>
              <w:ind w:left="30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0332118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5B638828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0533352212</w:t>
            </w:r>
          </w:p>
        </w:tc>
        <w:tc>
          <w:tcPr>
            <w:tcW w:w="3769" w:type="dxa"/>
            <w:noWrap w:val="0"/>
            <w:vAlign w:val="center"/>
          </w:tcPr>
          <w:p w14:paraId="2ADC8B92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瑜伽</w:t>
            </w:r>
          </w:p>
          <w:p w14:paraId="4EFF8823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Yoga</w:t>
            </w:r>
          </w:p>
        </w:tc>
        <w:tc>
          <w:tcPr>
            <w:tcW w:w="567" w:type="dxa"/>
            <w:noWrap w:val="0"/>
            <w:vAlign w:val="center"/>
          </w:tcPr>
          <w:p w14:paraId="652AC4B9">
            <w:pPr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4496FEB1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40C19B7F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40C8F9EB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69C43FDA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993" w:type="dxa"/>
            <w:noWrap w:val="0"/>
            <w:vAlign w:val="center"/>
          </w:tcPr>
          <w:p w14:paraId="150A5938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17EB65BC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07B7C83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五</w:t>
            </w:r>
          </w:p>
        </w:tc>
        <w:tc>
          <w:tcPr>
            <w:tcW w:w="850" w:type="dxa"/>
            <w:noWrap w:val="0"/>
            <w:vAlign w:val="center"/>
          </w:tcPr>
          <w:p w14:paraId="7B63F30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78EED4C1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49422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A985D40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EFDC1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669A724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4E4A8D78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0533342213</w:t>
            </w:r>
          </w:p>
        </w:tc>
        <w:tc>
          <w:tcPr>
            <w:tcW w:w="3769" w:type="dxa"/>
            <w:noWrap w:val="0"/>
            <w:vAlign w:val="center"/>
          </w:tcPr>
          <w:p w14:paraId="08E974CA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网球</w:t>
            </w:r>
          </w:p>
          <w:p w14:paraId="22FED4F2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Tennis</w:t>
            </w:r>
          </w:p>
        </w:tc>
        <w:tc>
          <w:tcPr>
            <w:tcW w:w="567" w:type="dxa"/>
            <w:noWrap w:val="0"/>
            <w:vAlign w:val="center"/>
          </w:tcPr>
          <w:p w14:paraId="2D22F52C">
            <w:pPr>
              <w:spacing w:line="240" w:lineRule="atLeast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608F9660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443E0B18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544EAC1C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421840F5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993" w:type="dxa"/>
            <w:noWrap w:val="0"/>
            <w:vAlign w:val="center"/>
          </w:tcPr>
          <w:p w14:paraId="4B77F725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48299B40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3ABFFDB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四</w:t>
            </w:r>
          </w:p>
        </w:tc>
        <w:tc>
          <w:tcPr>
            <w:tcW w:w="850" w:type="dxa"/>
            <w:noWrap w:val="0"/>
            <w:vAlign w:val="center"/>
          </w:tcPr>
          <w:p w14:paraId="2871F65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6D7E0FA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5FB08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518B1F1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EF5BF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CA19353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71663EF2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0533362214</w:t>
            </w:r>
          </w:p>
        </w:tc>
        <w:tc>
          <w:tcPr>
            <w:tcW w:w="3769" w:type="dxa"/>
            <w:noWrap w:val="0"/>
            <w:vAlign w:val="center"/>
          </w:tcPr>
          <w:p w14:paraId="10F649AD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乒乓球</w:t>
            </w:r>
          </w:p>
          <w:p w14:paraId="51226E8A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Table Tennis</w:t>
            </w:r>
          </w:p>
        </w:tc>
        <w:tc>
          <w:tcPr>
            <w:tcW w:w="567" w:type="dxa"/>
            <w:noWrap w:val="0"/>
            <w:vAlign w:val="center"/>
          </w:tcPr>
          <w:p w14:paraId="1BBD92AB">
            <w:pPr>
              <w:spacing w:line="240" w:lineRule="atLeast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28F43EB0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7AE01D54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748EFADB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6106C7AD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993" w:type="dxa"/>
            <w:noWrap w:val="0"/>
            <w:vAlign w:val="center"/>
          </w:tcPr>
          <w:p w14:paraId="6072274A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556BD1C8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5125EEAB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六</w:t>
            </w:r>
          </w:p>
        </w:tc>
        <w:tc>
          <w:tcPr>
            <w:tcW w:w="850" w:type="dxa"/>
            <w:noWrap w:val="0"/>
            <w:vAlign w:val="center"/>
          </w:tcPr>
          <w:p w14:paraId="188B779D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6625F1F8">
            <w:pPr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12BAE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7D6E605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936CF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8AF0F6C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2C6E06A2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0533352215</w:t>
            </w:r>
          </w:p>
        </w:tc>
        <w:tc>
          <w:tcPr>
            <w:tcW w:w="3769" w:type="dxa"/>
            <w:noWrap w:val="0"/>
            <w:vAlign w:val="center"/>
          </w:tcPr>
          <w:p w14:paraId="15669376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羽毛球</w:t>
            </w:r>
          </w:p>
          <w:p w14:paraId="5779B9E5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Badmintion</w:t>
            </w:r>
          </w:p>
        </w:tc>
        <w:tc>
          <w:tcPr>
            <w:tcW w:w="567" w:type="dxa"/>
            <w:noWrap w:val="0"/>
            <w:vAlign w:val="center"/>
          </w:tcPr>
          <w:p w14:paraId="3912563E">
            <w:pPr>
              <w:spacing w:line="240" w:lineRule="atLeast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317C01E9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116697FB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458F774E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29CED911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993" w:type="dxa"/>
            <w:noWrap w:val="0"/>
            <w:vAlign w:val="center"/>
          </w:tcPr>
          <w:p w14:paraId="306A81BF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2EF616A1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220CEA4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五</w:t>
            </w:r>
          </w:p>
        </w:tc>
        <w:tc>
          <w:tcPr>
            <w:tcW w:w="850" w:type="dxa"/>
            <w:noWrap w:val="0"/>
            <w:vAlign w:val="center"/>
          </w:tcPr>
          <w:p w14:paraId="05E6D802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4DAF51C5">
            <w:pPr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14A16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CFCDC65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7912F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18C2BA0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4D283C61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0533362216</w:t>
            </w:r>
          </w:p>
        </w:tc>
        <w:tc>
          <w:tcPr>
            <w:tcW w:w="3769" w:type="dxa"/>
            <w:noWrap w:val="0"/>
            <w:vAlign w:val="center"/>
          </w:tcPr>
          <w:p w14:paraId="1A2583C6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写作基础</w:t>
            </w:r>
          </w:p>
          <w:p w14:paraId="11E8A89A">
            <w:pPr>
              <w:widowControl/>
              <w:spacing w:line="24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The basics of writing</w:t>
            </w:r>
          </w:p>
        </w:tc>
        <w:tc>
          <w:tcPr>
            <w:tcW w:w="567" w:type="dxa"/>
            <w:noWrap w:val="0"/>
            <w:vAlign w:val="center"/>
          </w:tcPr>
          <w:p w14:paraId="648DAF1E">
            <w:pPr>
              <w:spacing w:line="240" w:lineRule="atLeast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73AFC537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3C587B27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27E629B9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noWrap w:val="0"/>
            <w:vAlign w:val="center"/>
          </w:tcPr>
          <w:p w14:paraId="208868C8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993" w:type="dxa"/>
            <w:noWrap w:val="0"/>
            <w:vAlign w:val="center"/>
          </w:tcPr>
          <w:p w14:paraId="4773BEAA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27768EBC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 w14:paraId="44B8C67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六</w:t>
            </w:r>
          </w:p>
        </w:tc>
        <w:tc>
          <w:tcPr>
            <w:tcW w:w="850" w:type="dxa"/>
            <w:noWrap w:val="0"/>
            <w:vAlign w:val="center"/>
          </w:tcPr>
          <w:p w14:paraId="2A7272B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6665B73F">
            <w:pPr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5B2D2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71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46CF729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20E1A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461B139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527" w:type="dxa"/>
            <w:gridSpan w:val="4"/>
            <w:noWrap w:val="0"/>
            <w:vAlign w:val="center"/>
          </w:tcPr>
          <w:p w14:paraId="4A92F097">
            <w:pPr>
              <w:widowControl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小计</w:t>
            </w:r>
          </w:p>
        </w:tc>
        <w:tc>
          <w:tcPr>
            <w:tcW w:w="567" w:type="dxa"/>
            <w:noWrap w:val="0"/>
            <w:vAlign w:val="center"/>
          </w:tcPr>
          <w:p w14:paraId="1FCFFFDA">
            <w:pPr>
              <w:widowControl/>
              <w:spacing w:line="350" w:lineRule="exact"/>
              <w:jc w:val="center"/>
              <w:rPr>
                <w:rFonts w:hint="eastAsia" w:eastAsia="仿宋_GB2312"/>
                <w:color w:val="auto"/>
                <w:kern w:val="0"/>
                <w:szCs w:val="21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1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5200DE14">
            <w:pPr>
              <w:widowControl/>
              <w:spacing w:line="350" w:lineRule="exact"/>
              <w:jc w:val="center"/>
              <w:rPr>
                <w:rFonts w:hint="eastAsia" w:eastAsia="仿宋_GB2312"/>
                <w:color w:val="auto"/>
                <w:kern w:val="0"/>
                <w:szCs w:val="21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1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4039F0E2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3C0B4216">
            <w:pPr>
              <w:widowControl/>
              <w:spacing w:line="350" w:lineRule="exact"/>
              <w:jc w:val="center"/>
              <w:rPr>
                <w:rFonts w:hint="default" w:eastAsia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224</w:t>
            </w:r>
          </w:p>
        </w:tc>
        <w:tc>
          <w:tcPr>
            <w:tcW w:w="567" w:type="dxa"/>
            <w:noWrap w:val="0"/>
            <w:vAlign w:val="center"/>
          </w:tcPr>
          <w:p w14:paraId="08B0FE30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48833E60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gridSpan w:val="3"/>
            <w:noWrap w:val="0"/>
            <w:vAlign w:val="center"/>
          </w:tcPr>
          <w:p w14:paraId="04B78C9C">
            <w:pPr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noWrap w:val="0"/>
            <w:vAlign w:val="center"/>
          </w:tcPr>
          <w:p w14:paraId="7D57F6DD">
            <w:pPr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</w:tr>
      <w:tr w14:paraId="0F127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51" w:hRule="atLeas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EC8F7F3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693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37138254">
            <w:pPr>
              <w:widowControl/>
              <w:spacing w:line="28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合计</w:t>
            </w:r>
          </w:p>
        </w:tc>
        <w:tc>
          <w:tcPr>
            <w:tcW w:w="567" w:type="dxa"/>
            <w:noWrap w:val="0"/>
            <w:vAlign w:val="center"/>
          </w:tcPr>
          <w:p w14:paraId="7462ECB5">
            <w:pPr>
              <w:spacing w:line="350" w:lineRule="exact"/>
              <w:jc w:val="center"/>
              <w:rPr>
                <w:rFonts w:hint="eastAsia" w:eastAsia="仿宋_GB2312"/>
                <w:color w:val="auto"/>
                <w:kern w:val="0"/>
                <w:szCs w:val="21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5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2340D257">
            <w:pPr>
              <w:widowControl/>
              <w:spacing w:line="350" w:lineRule="exact"/>
              <w:jc w:val="center"/>
              <w:rPr>
                <w:rFonts w:hint="eastAsia" w:eastAsia="仿宋_GB2312"/>
                <w:color w:val="auto"/>
                <w:kern w:val="0"/>
                <w:szCs w:val="21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5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567" w:type="dxa"/>
            <w:noWrap w:val="0"/>
            <w:vAlign w:val="center"/>
          </w:tcPr>
          <w:p w14:paraId="1CF98258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6EDD7EB3">
            <w:pPr>
              <w:widowControl/>
              <w:spacing w:line="350" w:lineRule="exact"/>
              <w:jc w:val="center"/>
              <w:rPr>
                <w:rFonts w:hint="default" w:eastAsia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8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64</w:t>
            </w:r>
          </w:p>
        </w:tc>
        <w:tc>
          <w:tcPr>
            <w:tcW w:w="567" w:type="dxa"/>
            <w:noWrap w:val="0"/>
            <w:vAlign w:val="center"/>
          </w:tcPr>
          <w:p w14:paraId="534708BA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6BB4A7AA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gridSpan w:val="3"/>
            <w:noWrap w:val="0"/>
            <w:vAlign w:val="center"/>
          </w:tcPr>
          <w:p w14:paraId="17E073CF">
            <w:pPr>
              <w:widowControl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noWrap w:val="0"/>
            <w:vAlign w:val="center"/>
          </w:tcPr>
          <w:p w14:paraId="05EF5C8C">
            <w:pPr>
              <w:widowControl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</w:tr>
      <w:tr w14:paraId="14866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30" w:hRule="atLeas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4457899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22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26BB31CC">
            <w:pPr>
              <w:widowControl/>
              <w:spacing w:line="28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微专业选修</w:t>
            </w:r>
          </w:p>
        </w:tc>
        <w:tc>
          <w:tcPr>
            <w:tcW w:w="5464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478B0030">
            <w:pPr>
              <w:widowControl/>
              <w:spacing w:line="280" w:lineRule="exact"/>
              <w:jc w:val="center"/>
              <w:rPr>
                <w:rFonts w:eastAsia="仿宋_GB2312"/>
                <w:b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b/>
                <w:color w:val="auto"/>
                <w:kern w:val="0"/>
                <w:szCs w:val="21"/>
              </w:rPr>
              <w:t>运动健康管理微专业</w:t>
            </w:r>
          </w:p>
          <w:p w14:paraId="7CEEE899">
            <w:pPr>
              <w:widowControl/>
              <w:spacing w:line="28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b/>
                <w:color w:val="auto"/>
                <w:kern w:val="0"/>
                <w:szCs w:val="21"/>
              </w:rPr>
              <w:t>（开设《解剖生理学》、《体能训练概论》、《运动处方学》、《导引养生》、《运动营养学》5门课程）</w:t>
            </w:r>
          </w:p>
        </w:tc>
        <w:tc>
          <w:tcPr>
            <w:tcW w:w="567" w:type="dxa"/>
            <w:noWrap w:val="0"/>
            <w:vAlign w:val="center"/>
          </w:tcPr>
          <w:p w14:paraId="6CD5B97D">
            <w:pPr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10</w:t>
            </w:r>
          </w:p>
        </w:tc>
        <w:tc>
          <w:tcPr>
            <w:tcW w:w="567" w:type="dxa"/>
            <w:noWrap w:val="0"/>
            <w:vAlign w:val="center"/>
          </w:tcPr>
          <w:p w14:paraId="2AE25B01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567" w:type="dxa"/>
            <w:noWrap w:val="0"/>
            <w:vAlign w:val="center"/>
          </w:tcPr>
          <w:p w14:paraId="158DDBF1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47DCBDE3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160</w:t>
            </w:r>
          </w:p>
        </w:tc>
        <w:tc>
          <w:tcPr>
            <w:tcW w:w="567" w:type="dxa"/>
            <w:noWrap w:val="0"/>
            <w:vAlign w:val="center"/>
          </w:tcPr>
          <w:p w14:paraId="2F7D71FF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760F2207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56BFABDA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6E921671">
            <w:pPr>
              <w:widowControl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850" w:type="dxa"/>
            <w:noWrap w:val="0"/>
            <w:vAlign w:val="center"/>
          </w:tcPr>
          <w:p w14:paraId="62028F21">
            <w:pPr>
              <w:widowControl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2268" w:type="dxa"/>
            <w:vMerge w:val="restart"/>
            <w:noWrap w:val="0"/>
            <w:vAlign w:val="center"/>
          </w:tcPr>
          <w:p w14:paraId="03814654">
            <w:pPr>
              <w:widowControl/>
              <w:spacing w:line="240" w:lineRule="exact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bCs/>
                <w:color w:val="auto"/>
                <w:kern w:val="0"/>
                <w:szCs w:val="21"/>
              </w:rPr>
              <w:t>微专业课程模块，由学生自主选修，不计入主修专业总学分、学时。修满微专业合格课程的，由微专业开设高校颁发证书。</w:t>
            </w:r>
          </w:p>
        </w:tc>
      </w:tr>
      <w:tr w14:paraId="158E6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42" w:hRule="atLeas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5CA9FE8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693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1BB03263">
            <w:pPr>
              <w:widowControl/>
              <w:spacing w:line="28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小计</w:t>
            </w:r>
          </w:p>
        </w:tc>
        <w:tc>
          <w:tcPr>
            <w:tcW w:w="567" w:type="dxa"/>
            <w:noWrap w:val="0"/>
            <w:vAlign w:val="center"/>
          </w:tcPr>
          <w:p w14:paraId="1FB67DD7">
            <w:pPr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10</w:t>
            </w:r>
          </w:p>
        </w:tc>
        <w:tc>
          <w:tcPr>
            <w:tcW w:w="567" w:type="dxa"/>
            <w:noWrap w:val="0"/>
            <w:vAlign w:val="center"/>
          </w:tcPr>
          <w:p w14:paraId="77082724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567" w:type="dxa"/>
            <w:noWrap w:val="0"/>
            <w:vAlign w:val="center"/>
          </w:tcPr>
          <w:p w14:paraId="3D2A752C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5948C514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160</w:t>
            </w:r>
          </w:p>
        </w:tc>
        <w:tc>
          <w:tcPr>
            <w:tcW w:w="567" w:type="dxa"/>
            <w:noWrap w:val="0"/>
            <w:vAlign w:val="center"/>
          </w:tcPr>
          <w:p w14:paraId="423F47DB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476D4292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0B06D241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109035BC">
            <w:pPr>
              <w:widowControl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850" w:type="dxa"/>
            <w:noWrap w:val="0"/>
            <w:vAlign w:val="center"/>
          </w:tcPr>
          <w:p w14:paraId="0313BDC9">
            <w:pPr>
              <w:widowControl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noWrap w:val="0"/>
            <w:vAlign w:val="center"/>
          </w:tcPr>
          <w:p w14:paraId="30D42786">
            <w:pPr>
              <w:widowControl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</w:p>
        </w:tc>
      </w:tr>
      <w:tr w14:paraId="4AFFE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38" w:hRule="exact"/>
          <w:jc w:val="center"/>
        </w:trPr>
        <w:tc>
          <w:tcPr>
            <w:tcW w:w="571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389F156F">
            <w:pPr>
              <w:widowControl/>
              <w:spacing w:line="240" w:lineRule="atLeast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</w:p>
          <w:p w14:paraId="0B5E7407">
            <w:pPr>
              <w:widowControl/>
              <w:spacing w:line="240" w:lineRule="atLeast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kern w:val="0"/>
                <w:szCs w:val="21"/>
              </w:rPr>
              <w:t>实</w:t>
            </w:r>
          </w:p>
          <w:p w14:paraId="1B7C3943">
            <w:pPr>
              <w:widowControl/>
              <w:spacing w:line="240" w:lineRule="atLeast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kern w:val="0"/>
                <w:szCs w:val="21"/>
              </w:rPr>
              <w:t>践</w:t>
            </w:r>
          </w:p>
          <w:p w14:paraId="6D894B1F">
            <w:pPr>
              <w:widowControl/>
              <w:spacing w:line="240" w:lineRule="atLeast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kern w:val="0"/>
                <w:szCs w:val="21"/>
              </w:rPr>
              <w:t>教</w:t>
            </w:r>
          </w:p>
          <w:p w14:paraId="07E3C9E9">
            <w:pPr>
              <w:widowControl/>
              <w:spacing w:line="240" w:lineRule="atLeast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kern w:val="0"/>
                <w:szCs w:val="21"/>
              </w:rPr>
              <w:t>学</w:t>
            </w:r>
          </w:p>
          <w:p w14:paraId="687B65F8">
            <w:pPr>
              <w:spacing w:line="240" w:lineRule="atLeast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</w:p>
        </w:tc>
        <w:tc>
          <w:tcPr>
            <w:tcW w:w="637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4BD8F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kern w:val="0"/>
                <w:szCs w:val="21"/>
              </w:rPr>
              <w:t>必</w:t>
            </w:r>
          </w:p>
          <w:p w14:paraId="3915F307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kern w:val="0"/>
                <w:szCs w:val="21"/>
              </w:rPr>
              <w:t>修</w:t>
            </w:r>
          </w:p>
        </w:tc>
        <w:tc>
          <w:tcPr>
            <w:tcW w:w="529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11428634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kern w:val="0"/>
                <w:szCs w:val="21"/>
              </w:rPr>
              <w:t>基础实践</w:t>
            </w:r>
          </w:p>
        </w:tc>
        <w:tc>
          <w:tcPr>
            <w:tcW w:w="175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BCE3D50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0534262201</w:t>
            </w:r>
          </w:p>
        </w:tc>
        <w:tc>
          <w:tcPr>
            <w:tcW w:w="3769" w:type="dxa"/>
            <w:tcBorders>
              <w:bottom w:val="single" w:color="auto" w:sz="4" w:space="0"/>
            </w:tcBorders>
            <w:noWrap w:val="0"/>
            <w:vAlign w:val="center"/>
          </w:tcPr>
          <w:p w14:paraId="6ED8A1C7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劳动教育与实践</w:t>
            </w:r>
          </w:p>
          <w:p w14:paraId="27BC95EA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Labor education and practice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4EF5CA87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1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6E5D42EB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40AD9B96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1</w:t>
            </w:r>
          </w:p>
        </w:tc>
        <w:tc>
          <w:tcPr>
            <w:tcW w:w="419" w:type="dxa"/>
            <w:tcBorders>
              <w:bottom w:val="single" w:color="auto" w:sz="4" w:space="0"/>
            </w:tcBorders>
            <w:noWrap w:val="0"/>
            <w:vAlign w:val="center"/>
          </w:tcPr>
          <w:p w14:paraId="0FC0DFB8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14EFAA39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10</w:t>
            </w: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22AF124A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22</w:t>
            </w:r>
          </w:p>
        </w:tc>
        <w:tc>
          <w:tcPr>
            <w:tcW w:w="425" w:type="dxa"/>
            <w:tcBorders>
              <w:bottom w:val="single" w:color="auto" w:sz="4" w:space="0"/>
            </w:tcBorders>
            <w:noWrap w:val="0"/>
            <w:vAlign w:val="center"/>
          </w:tcPr>
          <w:p w14:paraId="03085B33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tcBorders>
              <w:bottom w:val="single" w:color="auto" w:sz="4" w:space="0"/>
            </w:tcBorders>
            <w:noWrap w:val="0"/>
            <w:vAlign w:val="center"/>
          </w:tcPr>
          <w:p w14:paraId="0BC5BD7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1-6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noWrap w:val="0"/>
            <w:vAlign w:val="center"/>
          </w:tcPr>
          <w:p w14:paraId="285A545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restart"/>
            <w:noWrap w:val="0"/>
            <w:vAlign w:val="center"/>
          </w:tcPr>
          <w:p w14:paraId="2929C43B">
            <w:pPr>
              <w:widowControl/>
              <w:jc w:val="left"/>
              <w:rPr>
                <w:rFonts w:ascii="仿宋_GB2312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kern w:val="0"/>
                <w:szCs w:val="21"/>
              </w:rPr>
              <w:t>劳动教育与实践，各专业根据专业人才培养特点开设，不少于32学时。</w:t>
            </w:r>
          </w:p>
        </w:tc>
      </w:tr>
      <w:tr w14:paraId="6F675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38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F8F74B6">
            <w:pPr>
              <w:widowControl/>
              <w:spacing w:line="240" w:lineRule="atLeast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5A913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449E947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</w:p>
        </w:tc>
        <w:tc>
          <w:tcPr>
            <w:tcW w:w="5527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6A7AAEEB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小计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762D2077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1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08A53AFF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08A5F478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tcBorders>
              <w:bottom w:val="single" w:color="auto" w:sz="4" w:space="0"/>
            </w:tcBorders>
            <w:noWrap w:val="0"/>
            <w:vAlign w:val="center"/>
          </w:tcPr>
          <w:p w14:paraId="005AF1C6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32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74F4F1EE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10</w:t>
            </w: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213D5AEA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22</w:t>
            </w:r>
          </w:p>
        </w:tc>
        <w:tc>
          <w:tcPr>
            <w:tcW w:w="198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D79E4C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2268" w:type="dxa"/>
            <w:vMerge w:val="continue"/>
            <w:noWrap w:val="0"/>
            <w:vAlign w:val="center"/>
          </w:tcPr>
          <w:p w14:paraId="649AE643">
            <w:pPr>
              <w:widowControl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4935E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38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E464BBF">
            <w:pPr>
              <w:widowControl/>
              <w:spacing w:line="240" w:lineRule="atLeast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14BC4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45BF5C7C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kern w:val="0"/>
                <w:szCs w:val="21"/>
              </w:rPr>
              <w:t>专业</w:t>
            </w:r>
          </w:p>
          <w:p w14:paraId="7532F4ED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kern w:val="0"/>
                <w:szCs w:val="21"/>
              </w:rPr>
              <w:t>实践</w:t>
            </w:r>
          </w:p>
        </w:tc>
        <w:tc>
          <w:tcPr>
            <w:tcW w:w="175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0D7BE29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0534282202</w:t>
            </w:r>
          </w:p>
        </w:tc>
        <w:tc>
          <w:tcPr>
            <w:tcW w:w="3769" w:type="dxa"/>
            <w:tcBorders>
              <w:bottom w:val="single" w:color="auto" w:sz="4" w:space="0"/>
            </w:tcBorders>
            <w:noWrap w:val="0"/>
            <w:vAlign w:val="center"/>
          </w:tcPr>
          <w:p w14:paraId="4E00F60F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导师制项目化课程</w:t>
            </w:r>
          </w:p>
          <w:p w14:paraId="4A218794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"/>
                <w:color w:val="auto"/>
                <w:szCs w:val="21"/>
              </w:rPr>
              <w:t>Tutor-based project-based courses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218341BA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5BF72ACB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7856A8D2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tcBorders>
              <w:bottom w:val="single" w:color="auto" w:sz="4" w:space="0"/>
            </w:tcBorders>
            <w:noWrap w:val="0"/>
            <w:vAlign w:val="center"/>
          </w:tcPr>
          <w:p w14:paraId="1D82DC88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21"/>
                <w:lang w:val="en-US" w:eastAsia="zh-CN"/>
              </w:rPr>
              <w:t>36</w:t>
            </w:r>
            <w:r>
              <w:rPr>
                <w:rFonts w:ascii="Times New Roman" w:hAnsi="Times New Roman" w:eastAsia="仿宋_GB2312"/>
                <w:color w:val="auto"/>
                <w:kern w:val="0"/>
                <w:sz w:val="18"/>
                <w:szCs w:val="21"/>
              </w:rPr>
              <w:t>周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6077C30F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2C8C06DE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  <w:noWrap w:val="0"/>
            <w:vAlign w:val="center"/>
          </w:tcPr>
          <w:p w14:paraId="144825C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tcBorders>
              <w:bottom w:val="single" w:color="auto" w:sz="4" w:space="0"/>
            </w:tcBorders>
            <w:noWrap w:val="0"/>
            <w:vAlign w:val="center"/>
          </w:tcPr>
          <w:p w14:paraId="530BB082">
            <w:pPr>
              <w:adjustRightInd w:val="0"/>
              <w:snapToGrid w:val="0"/>
              <w:spacing w:line="240" w:lineRule="exact"/>
              <w:jc w:val="center"/>
              <w:rPr>
                <w:rFonts w:hint="eastAsia" w:eastAsia="仿宋_GB2312"/>
                <w:color w:val="auto"/>
                <w:szCs w:val="21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1-</w:t>
            </w:r>
            <w:r>
              <w:rPr>
                <w:rFonts w:hint="eastAsia" w:ascii="Times New Roman" w:hAnsi="Times New Roman" w:eastAsia="仿宋_GB2312"/>
                <w:color w:val="auto"/>
                <w:szCs w:val="21"/>
                <w:lang w:val="en-US" w:eastAsia="zh-CN"/>
              </w:rPr>
              <w:t>6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noWrap w:val="0"/>
            <w:vAlign w:val="center"/>
          </w:tcPr>
          <w:p w14:paraId="6DB88DF3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5250D733">
            <w:pPr>
              <w:widowControl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4B361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38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05BD08D">
            <w:pPr>
              <w:widowControl/>
              <w:spacing w:line="240" w:lineRule="atLeast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2FD47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D22A46B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75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D12B77B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0534262203</w:t>
            </w:r>
          </w:p>
        </w:tc>
        <w:tc>
          <w:tcPr>
            <w:tcW w:w="3769" w:type="dxa"/>
            <w:tcBorders>
              <w:bottom w:val="single" w:color="auto" w:sz="4" w:space="0"/>
            </w:tcBorders>
            <w:noWrap w:val="0"/>
            <w:vAlign w:val="center"/>
          </w:tcPr>
          <w:p w14:paraId="370C5C04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专业见习</w:t>
            </w:r>
          </w:p>
          <w:p w14:paraId="373C9DF9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Professional probation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74729AF8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1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33D3CD58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756A1556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tcBorders>
              <w:bottom w:val="single" w:color="auto" w:sz="4" w:space="0"/>
            </w:tcBorders>
            <w:noWrap w:val="0"/>
            <w:vAlign w:val="center"/>
          </w:tcPr>
          <w:p w14:paraId="344AD50F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2周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76E1F771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476ACCF6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  <w:noWrap w:val="0"/>
            <w:vAlign w:val="center"/>
          </w:tcPr>
          <w:p w14:paraId="076F3F19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tcBorders>
              <w:bottom w:val="single" w:color="auto" w:sz="4" w:space="0"/>
            </w:tcBorders>
            <w:noWrap w:val="0"/>
            <w:vAlign w:val="center"/>
          </w:tcPr>
          <w:p w14:paraId="17EA46BD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六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noWrap w:val="0"/>
            <w:vAlign w:val="center"/>
          </w:tcPr>
          <w:p w14:paraId="26D1379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08BF34FD">
            <w:pPr>
              <w:widowControl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6BA33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38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922C393">
            <w:pPr>
              <w:widowControl/>
              <w:spacing w:line="240" w:lineRule="atLeast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31D8D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A0C4A2C">
            <w:pPr>
              <w:spacing w:line="240" w:lineRule="atLeast"/>
              <w:ind w:left="30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</w:p>
        </w:tc>
        <w:tc>
          <w:tcPr>
            <w:tcW w:w="5527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08191666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小计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55AD86BC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5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734616CB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65834A23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tcBorders>
              <w:bottom w:val="single" w:color="auto" w:sz="4" w:space="0"/>
            </w:tcBorders>
            <w:noWrap w:val="0"/>
            <w:vAlign w:val="center"/>
          </w:tcPr>
          <w:p w14:paraId="0C190B7E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ascii="Times New Roman" w:hAnsi="Times New Roman" w:eastAsia="仿宋_GB2312"/>
                <w:color w:val="auto"/>
                <w:kern w:val="0"/>
                <w:sz w:val="18"/>
                <w:szCs w:val="18"/>
              </w:rPr>
              <w:t>8周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0BAD161A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5178DE31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  <w:noWrap w:val="0"/>
            <w:vAlign w:val="center"/>
          </w:tcPr>
          <w:p w14:paraId="298C9869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tcBorders>
              <w:bottom w:val="single" w:color="auto" w:sz="4" w:space="0"/>
            </w:tcBorders>
            <w:noWrap w:val="0"/>
            <w:vAlign w:val="center"/>
          </w:tcPr>
          <w:p w14:paraId="7F2EE71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850" w:type="dxa"/>
            <w:tcBorders>
              <w:bottom w:val="single" w:color="auto" w:sz="4" w:space="0"/>
            </w:tcBorders>
            <w:noWrap w:val="0"/>
            <w:vAlign w:val="center"/>
          </w:tcPr>
          <w:p w14:paraId="0A0DB24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2268" w:type="dxa"/>
            <w:vMerge w:val="continue"/>
            <w:noWrap w:val="0"/>
            <w:vAlign w:val="center"/>
          </w:tcPr>
          <w:p w14:paraId="30DAB6B4">
            <w:pPr>
              <w:widowControl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02FAB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9537D1B">
            <w:pPr>
              <w:jc w:val="center"/>
              <w:rPr>
                <w:rFonts w:ascii="仿宋_GB2312"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64FAC">
            <w:pPr>
              <w:jc w:val="center"/>
              <w:rPr>
                <w:rFonts w:ascii="仿宋_GB2312"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0232F239">
            <w:pPr>
              <w:widowControl/>
              <w:spacing w:line="280" w:lineRule="exact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kern w:val="0"/>
                <w:szCs w:val="21"/>
              </w:rPr>
              <w:t>综合</w:t>
            </w:r>
          </w:p>
          <w:p w14:paraId="7154B47D">
            <w:pPr>
              <w:widowControl/>
              <w:spacing w:line="280" w:lineRule="exact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kern w:val="0"/>
                <w:szCs w:val="21"/>
              </w:rPr>
              <w:t>实践</w:t>
            </w:r>
          </w:p>
        </w:tc>
        <w:tc>
          <w:tcPr>
            <w:tcW w:w="175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35AEAD8C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0534272204</w:t>
            </w:r>
          </w:p>
        </w:tc>
        <w:tc>
          <w:tcPr>
            <w:tcW w:w="3769" w:type="dxa"/>
            <w:tcBorders>
              <w:bottom w:val="single" w:color="auto" w:sz="4" w:space="0"/>
            </w:tcBorders>
            <w:noWrap w:val="0"/>
            <w:vAlign w:val="center"/>
          </w:tcPr>
          <w:p w14:paraId="329331C6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毕业实习</w:t>
            </w:r>
          </w:p>
          <w:p w14:paraId="67E3C085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Practice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424994F0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8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2B1CE81A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749BE221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tcBorders>
              <w:bottom w:val="single" w:color="auto" w:sz="4" w:space="0"/>
            </w:tcBorders>
            <w:noWrap w:val="0"/>
            <w:vAlign w:val="center"/>
          </w:tcPr>
          <w:p w14:paraId="55E028D3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 w:val="18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18"/>
                <w:szCs w:val="21"/>
              </w:rPr>
              <w:t>18周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5B17F2D9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2DC491F2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  <w:noWrap w:val="0"/>
            <w:vAlign w:val="center"/>
          </w:tcPr>
          <w:p w14:paraId="6D749AF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tcBorders>
              <w:bottom w:val="single" w:color="auto" w:sz="4" w:space="0"/>
            </w:tcBorders>
            <w:noWrap w:val="0"/>
            <w:vAlign w:val="center"/>
          </w:tcPr>
          <w:p w14:paraId="1A2B6E1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七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noWrap w:val="0"/>
            <w:vAlign w:val="center"/>
          </w:tcPr>
          <w:p w14:paraId="2BA505D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0C00FA3F">
            <w:pPr>
              <w:widowControl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04F52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F917856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8321F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417D789">
            <w:pPr>
              <w:widowControl/>
              <w:spacing w:line="280" w:lineRule="exact"/>
              <w:jc w:val="center"/>
              <w:rPr>
                <w:rFonts w:eastAsia="仿宋"/>
                <w:color w:val="auto"/>
                <w:kern w:val="0"/>
                <w:szCs w:val="21"/>
              </w:rPr>
            </w:pPr>
          </w:p>
        </w:tc>
        <w:tc>
          <w:tcPr>
            <w:tcW w:w="175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C68F9FC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0534282205</w:t>
            </w:r>
          </w:p>
        </w:tc>
        <w:tc>
          <w:tcPr>
            <w:tcW w:w="3769" w:type="dxa"/>
            <w:tcBorders>
              <w:bottom w:val="single" w:color="auto" w:sz="4" w:space="0"/>
            </w:tcBorders>
            <w:noWrap w:val="0"/>
            <w:vAlign w:val="center"/>
          </w:tcPr>
          <w:p w14:paraId="7173ECE9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毕业论文</w:t>
            </w:r>
          </w:p>
          <w:p w14:paraId="6D1E3B01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Graduation Thesis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23C799B0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5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6AC45739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3FB64ADE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tcBorders>
              <w:bottom w:val="single" w:color="auto" w:sz="4" w:space="0"/>
            </w:tcBorders>
            <w:noWrap w:val="0"/>
            <w:vAlign w:val="center"/>
          </w:tcPr>
          <w:p w14:paraId="50B0E8C2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 w:val="18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18"/>
                <w:szCs w:val="21"/>
              </w:rPr>
              <w:t>10周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 w14:paraId="17D31252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786417D6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  <w:noWrap w:val="0"/>
            <w:vAlign w:val="center"/>
          </w:tcPr>
          <w:p w14:paraId="0065D966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tcBorders>
              <w:bottom w:val="single" w:color="auto" w:sz="4" w:space="0"/>
            </w:tcBorders>
            <w:noWrap w:val="0"/>
            <w:vAlign w:val="center"/>
          </w:tcPr>
          <w:p w14:paraId="451D0EE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八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noWrap w:val="0"/>
            <w:vAlign w:val="center"/>
          </w:tcPr>
          <w:p w14:paraId="78D7CF8E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19F81629">
            <w:pPr>
              <w:widowControl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4CCCE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5" w:hRule="atLeas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295C50C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8EEC4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DD3B1CA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1758" w:type="dxa"/>
            <w:gridSpan w:val="3"/>
            <w:noWrap w:val="0"/>
            <w:vAlign w:val="center"/>
          </w:tcPr>
          <w:p w14:paraId="744F4143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0534282206</w:t>
            </w:r>
          </w:p>
        </w:tc>
        <w:tc>
          <w:tcPr>
            <w:tcW w:w="3769" w:type="dxa"/>
            <w:noWrap w:val="0"/>
            <w:vAlign w:val="center"/>
          </w:tcPr>
          <w:p w14:paraId="582FF018">
            <w:pPr>
              <w:adjustRightInd w:val="0"/>
              <w:snapToGrid w:val="0"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第二课堂</w:t>
            </w:r>
          </w:p>
          <w:p w14:paraId="5A99CC1E">
            <w:pPr>
              <w:adjustRightInd w:val="0"/>
              <w:snapToGrid w:val="0"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Second Class</w:t>
            </w:r>
          </w:p>
        </w:tc>
        <w:tc>
          <w:tcPr>
            <w:tcW w:w="567" w:type="dxa"/>
            <w:noWrap w:val="0"/>
            <w:vAlign w:val="center"/>
          </w:tcPr>
          <w:p w14:paraId="2735D454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3</w:t>
            </w:r>
          </w:p>
        </w:tc>
        <w:tc>
          <w:tcPr>
            <w:tcW w:w="567" w:type="dxa"/>
            <w:noWrap w:val="0"/>
            <w:vAlign w:val="center"/>
          </w:tcPr>
          <w:p w14:paraId="014673E2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567" w:type="dxa"/>
            <w:noWrap w:val="0"/>
            <w:vAlign w:val="center"/>
          </w:tcPr>
          <w:p w14:paraId="73FC05A4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63D7C9DA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567" w:type="dxa"/>
            <w:noWrap w:val="0"/>
            <w:vAlign w:val="center"/>
          </w:tcPr>
          <w:p w14:paraId="7A63F7F7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79E8D6AE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58102B7B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4ECE22A2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1-8</w:t>
            </w:r>
          </w:p>
        </w:tc>
        <w:tc>
          <w:tcPr>
            <w:tcW w:w="850" w:type="dxa"/>
            <w:noWrap w:val="0"/>
            <w:vAlign w:val="center"/>
          </w:tcPr>
          <w:p w14:paraId="44F4406D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考查</w:t>
            </w:r>
          </w:p>
        </w:tc>
        <w:tc>
          <w:tcPr>
            <w:tcW w:w="2268" w:type="dxa"/>
            <w:vMerge w:val="continue"/>
            <w:noWrap w:val="0"/>
            <w:vAlign w:val="center"/>
          </w:tcPr>
          <w:p w14:paraId="67E65C3F">
            <w:pPr>
              <w:widowControl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587D9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5" w:hRule="atLeas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0ADB802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1E3ED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C6197EA">
            <w:pPr>
              <w:jc w:val="center"/>
              <w:rPr>
                <w:rFonts w:eastAsia="仿宋_GB2312"/>
                <w:color w:val="auto"/>
                <w:szCs w:val="21"/>
              </w:rPr>
            </w:pPr>
          </w:p>
        </w:tc>
        <w:tc>
          <w:tcPr>
            <w:tcW w:w="5527" w:type="dxa"/>
            <w:gridSpan w:val="4"/>
            <w:noWrap w:val="0"/>
            <w:vAlign w:val="center"/>
          </w:tcPr>
          <w:p w14:paraId="025B426E">
            <w:pPr>
              <w:adjustRightInd w:val="0"/>
              <w:snapToGrid w:val="0"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小计</w:t>
            </w:r>
          </w:p>
        </w:tc>
        <w:tc>
          <w:tcPr>
            <w:tcW w:w="567" w:type="dxa"/>
            <w:noWrap w:val="0"/>
            <w:vAlign w:val="center"/>
          </w:tcPr>
          <w:p w14:paraId="63C82154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16</w:t>
            </w:r>
          </w:p>
        </w:tc>
        <w:tc>
          <w:tcPr>
            <w:tcW w:w="567" w:type="dxa"/>
            <w:noWrap w:val="0"/>
            <w:vAlign w:val="center"/>
          </w:tcPr>
          <w:p w14:paraId="5EA091E9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567" w:type="dxa"/>
            <w:noWrap w:val="0"/>
            <w:vAlign w:val="center"/>
          </w:tcPr>
          <w:p w14:paraId="5926C6D5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42617BDE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18"/>
                <w:szCs w:val="18"/>
              </w:rPr>
              <w:t>28周</w:t>
            </w:r>
          </w:p>
        </w:tc>
        <w:tc>
          <w:tcPr>
            <w:tcW w:w="567" w:type="dxa"/>
            <w:noWrap w:val="0"/>
            <w:vAlign w:val="center"/>
          </w:tcPr>
          <w:p w14:paraId="7CA9FC2A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5D892902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7F30FDE8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63AE6963">
            <w:pPr>
              <w:widowControl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850" w:type="dxa"/>
            <w:noWrap w:val="0"/>
            <w:vAlign w:val="center"/>
          </w:tcPr>
          <w:p w14:paraId="4C9F46A0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noWrap w:val="0"/>
            <w:vAlign w:val="center"/>
          </w:tcPr>
          <w:p w14:paraId="5092CD06">
            <w:pPr>
              <w:widowControl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</w:tr>
      <w:tr w14:paraId="4265F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9" w:hRule="exact"/>
          <w:jc w:val="center"/>
        </w:trPr>
        <w:tc>
          <w:tcPr>
            <w:tcW w:w="57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FB6B1B5">
            <w:pPr>
              <w:spacing w:line="240" w:lineRule="atLeast"/>
              <w:ind w:left="-57" w:right="-57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</w:p>
        </w:tc>
        <w:tc>
          <w:tcPr>
            <w:tcW w:w="6693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1DB4FC32">
            <w:pPr>
              <w:spacing w:line="240" w:lineRule="atLeast"/>
              <w:ind w:left="-57" w:right="-57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kern w:val="0"/>
                <w:szCs w:val="21"/>
              </w:rPr>
              <w:t>合计</w:t>
            </w:r>
          </w:p>
        </w:tc>
        <w:tc>
          <w:tcPr>
            <w:tcW w:w="567" w:type="dxa"/>
            <w:noWrap w:val="0"/>
            <w:vAlign w:val="center"/>
          </w:tcPr>
          <w:p w14:paraId="51190233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22</w:t>
            </w:r>
          </w:p>
        </w:tc>
        <w:tc>
          <w:tcPr>
            <w:tcW w:w="567" w:type="dxa"/>
            <w:noWrap w:val="0"/>
            <w:vAlign w:val="center"/>
          </w:tcPr>
          <w:p w14:paraId="52EECDDC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567" w:type="dxa"/>
            <w:noWrap w:val="0"/>
            <w:vAlign w:val="center"/>
          </w:tcPr>
          <w:p w14:paraId="165C69FC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201A900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18"/>
                <w:szCs w:val="18"/>
              </w:rPr>
              <w:t>32+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  <w:lang w:val="en-US" w:eastAsia="zh-CN"/>
              </w:rPr>
              <w:t>6</w:t>
            </w:r>
            <w:r>
              <w:rPr>
                <w:rFonts w:ascii="Times New Roman" w:hAnsi="Times New Roman" w:eastAsia="仿宋_GB2312"/>
                <w:color w:val="auto"/>
                <w:kern w:val="0"/>
                <w:sz w:val="18"/>
                <w:szCs w:val="18"/>
              </w:rPr>
              <w:t>6周</w:t>
            </w:r>
          </w:p>
        </w:tc>
        <w:tc>
          <w:tcPr>
            <w:tcW w:w="567" w:type="dxa"/>
            <w:noWrap w:val="0"/>
            <w:vAlign w:val="center"/>
          </w:tcPr>
          <w:p w14:paraId="325C6FAE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42FF4F1C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1D7ACAD1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56F51595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03EAEE4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noWrap w:val="0"/>
            <w:vAlign w:val="center"/>
          </w:tcPr>
          <w:p w14:paraId="56A649D9">
            <w:pPr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</w:tr>
      <w:tr w14:paraId="11AB5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988" w:hRule="exact"/>
          <w:jc w:val="center"/>
        </w:trPr>
        <w:tc>
          <w:tcPr>
            <w:tcW w:w="7264" w:type="dxa"/>
            <w:gridSpan w:val="7"/>
            <w:noWrap w:val="0"/>
            <w:vAlign w:val="center"/>
          </w:tcPr>
          <w:p w14:paraId="05FB2D41">
            <w:pPr>
              <w:spacing w:line="240" w:lineRule="atLeast"/>
              <w:ind w:left="-57" w:right="-57"/>
              <w:jc w:val="center"/>
              <w:rPr>
                <w:rFonts w:ascii="仿宋_GB2312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auto"/>
                <w:kern w:val="0"/>
                <w:szCs w:val="21"/>
              </w:rPr>
              <w:t>总计</w:t>
            </w:r>
          </w:p>
        </w:tc>
        <w:tc>
          <w:tcPr>
            <w:tcW w:w="567" w:type="dxa"/>
            <w:noWrap w:val="0"/>
            <w:vAlign w:val="center"/>
          </w:tcPr>
          <w:p w14:paraId="75B5D030">
            <w:pPr>
              <w:spacing w:line="240" w:lineRule="atLeast"/>
              <w:ind w:left="-57" w:right="-57"/>
              <w:jc w:val="center"/>
              <w:rPr>
                <w:rFonts w:hint="eastAsia" w:eastAsia="仿宋_GB2312"/>
                <w:color w:val="auto"/>
                <w:kern w:val="0"/>
                <w:szCs w:val="21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16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567" w:type="dxa"/>
            <w:noWrap w:val="0"/>
            <w:vAlign w:val="center"/>
          </w:tcPr>
          <w:p w14:paraId="714FD97D">
            <w:pPr>
              <w:spacing w:line="240" w:lineRule="atLeast"/>
              <w:ind w:left="-57" w:right="-57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567" w:type="dxa"/>
            <w:noWrap w:val="0"/>
            <w:vAlign w:val="center"/>
          </w:tcPr>
          <w:p w14:paraId="43E79691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419" w:type="dxa"/>
            <w:noWrap w:val="0"/>
            <w:vAlign w:val="center"/>
          </w:tcPr>
          <w:p w14:paraId="4ABA2099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18"/>
                <w:szCs w:val="18"/>
              </w:rPr>
              <w:t>22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  <w:lang w:val="en-US" w:eastAsia="zh-CN"/>
              </w:rPr>
              <w:t>64</w:t>
            </w:r>
            <w:r>
              <w:rPr>
                <w:rFonts w:ascii="Times New Roman" w:hAnsi="Times New Roman" w:eastAsia="仿宋_GB2312"/>
                <w:color w:val="auto"/>
                <w:kern w:val="0"/>
                <w:sz w:val="18"/>
                <w:szCs w:val="18"/>
              </w:rPr>
              <w:t>+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18"/>
                <w:szCs w:val="18"/>
                <w:lang w:val="en-US" w:eastAsia="zh-CN"/>
              </w:rPr>
              <w:t>6</w:t>
            </w:r>
            <w:r>
              <w:rPr>
                <w:rFonts w:ascii="Times New Roman" w:hAnsi="Times New Roman" w:eastAsia="仿宋_GB2312"/>
                <w:color w:val="auto"/>
                <w:kern w:val="0"/>
                <w:sz w:val="18"/>
                <w:szCs w:val="18"/>
              </w:rPr>
              <w:t>6周</w:t>
            </w:r>
          </w:p>
        </w:tc>
        <w:tc>
          <w:tcPr>
            <w:tcW w:w="567" w:type="dxa"/>
            <w:noWrap w:val="0"/>
            <w:vAlign w:val="center"/>
          </w:tcPr>
          <w:p w14:paraId="4908F086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7D0910D7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84" w:type="dxa"/>
            <w:gridSpan w:val="3"/>
            <w:noWrap w:val="0"/>
            <w:vAlign w:val="center"/>
          </w:tcPr>
          <w:p w14:paraId="4D244EA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37C05B60">
            <w:pPr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</w:p>
        </w:tc>
      </w:tr>
    </w:tbl>
    <w:p w14:paraId="1DE05E3A">
      <w:pPr>
        <w:spacing w:line="240" w:lineRule="atLeast"/>
        <w:ind w:right="-57"/>
        <w:rPr>
          <w:rFonts w:eastAsia="黑体"/>
          <w:bCs/>
          <w:color w:val="auto"/>
          <w:sz w:val="28"/>
        </w:rPr>
        <w:sectPr>
          <w:type w:val="nextColumn"/>
          <w:pgSz w:w="16838" w:h="11905" w:orient="landscape"/>
          <w:pgMar w:top="1417" w:right="1417" w:bottom="1417" w:left="1417" w:header="850" w:footer="850" w:gutter="0"/>
          <w:paperSrc w:first="7" w:other="7"/>
          <w:pgNumType w:fmt="decimal"/>
          <w:cols w:space="720" w:num="1"/>
          <w:docGrid w:linePitch="312" w:charSpace="0"/>
        </w:sectPr>
      </w:pPr>
    </w:p>
    <w:p w14:paraId="46D99455">
      <w:pPr>
        <w:widowControl/>
        <w:spacing w:line="240" w:lineRule="auto"/>
        <w:jc w:val="left"/>
      </w:pPr>
    </w:p>
    <w:sectPr>
      <w:headerReference r:id="rId7" w:type="default"/>
      <w:footerReference r:id="rId8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”“Times New Roman”“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宋三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pple Color Emoj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792A2E">
    <w:pPr>
      <w:pStyle w:val="18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2E75FE">
                          <w:pPr>
                            <w:pStyle w:val="18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>585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F+UJskBAACZ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UX5Q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42E75FE">
                    <w:pPr>
                      <w:pStyle w:val="18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</w:rPr>
                      <w:t>585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42ACAF">
    <w:pPr>
      <w:pStyle w:val="1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26F642">
                          <w:pPr>
                            <w:pStyle w:val="18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>585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426F642">
                    <w:pPr>
                      <w:pStyle w:val="18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</w:rPr>
                      <w:t>585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4061B2"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2FF75"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NmYmE1Mzg4OWQ2MDg5NmMzMDRkZGFiZGRkZGMxMGEifQ=="/>
  </w:docVars>
  <w:rsids>
    <w:rsidRoot w:val="002F3A45"/>
    <w:rsid w:val="00176D8B"/>
    <w:rsid w:val="00224614"/>
    <w:rsid w:val="002F3A45"/>
    <w:rsid w:val="00305646"/>
    <w:rsid w:val="00312B97"/>
    <w:rsid w:val="00420596"/>
    <w:rsid w:val="004A7937"/>
    <w:rsid w:val="00641ADC"/>
    <w:rsid w:val="00723F34"/>
    <w:rsid w:val="007352DF"/>
    <w:rsid w:val="007412D4"/>
    <w:rsid w:val="007B5252"/>
    <w:rsid w:val="00814584"/>
    <w:rsid w:val="00934E7E"/>
    <w:rsid w:val="00A13ABC"/>
    <w:rsid w:val="00AC7465"/>
    <w:rsid w:val="00BF392E"/>
    <w:rsid w:val="00C06CD0"/>
    <w:rsid w:val="00CE26C7"/>
    <w:rsid w:val="00EB4022"/>
    <w:rsid w:val="00EB58C2"/>
    <w:rsid w:val="00EB6317"/>
    <w:rsid w:val="00F768F6"/>
    <w:rsid w:val="00FD1BBD"/>
    <w:rsid w:val="00FE2C19"/>
    <w:rsid w:val="13C24C76"/>
    <w:rsid w:val="273B1817"/>
    <w:rsid w:val="298C244E"/>
    <w:rsid w:val="2C7C581B"/>
    <w:rsid w:val="38BF4BD4"/>
    <w:rsid w:val="4C5E2931"/>
    <w:rsid w:val="4D736A76"/>
    <w:rsid w:val="53AF4D23"/>
    <w:rsid w:val="55A50C4E"/>
    <w:rsid w:val="58214078"/>
    <w:rsid w:val="5F324FF1"/>
    <w:rsid w:val="72B4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semiHidden="0" w:name="toc 2"/>
    <w:lsdException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nhideWhenUsed="0" w:uiPriority="0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40" w:lineRule="exact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7"/>
    <w:qFormat/>
    <w:uiPriority w:val="0"/>
    <w:pPr>
      <w:keepNext/>
      <w:ind w:firstLine="600"/>
      <w:jc w:val="center"/>
      <w:outlineLvl w:val="0"/>
    </w:pPr>
    <w:rPr>
      <w:rFonts w:eastAsia="黑体"/>
      <w:sz w:val="28"/>
      <w:lang w:val="zh-CN"/>
    </w:rPr>
  </w:style>
  <w:style w:type="paragraph" w:styleId="3">
    <w:name w:val="heading 2"/>
    <w:basedOn w:val="1"/>
    <w:next w:val="1"/>
    <w:link w:val="38"/>
    <w:qFormat/>
    <w:uiPriority w:val="0"/>
    <w:pPr>
      <w:keepNext/>
      <w:jc w:val="center"/>
      <w:outlineLvl w:val="1"/>
    </w:pPr>
    <w:rPr>
      <w:rFonts w:eastAsia="黑体"/>
      <w:sz w:val="28"/>
      <w:lang w:val="zh-CN"/>
    </w:rPr>
  </w:style>
  <w:style w:type="paragraph" w:styleId="4">
    <w:name w:val="heading 3"/>
    <w:basedOn w:val="1"/>
    <w:next w:val="1"/>
    <w:link w:val="39"/>
    <w:qFormat/>
    <w:uiPriority w:val="0"/>
    <w:pPr>
      <w:keepNext/>
      <w:jc w:val="center"/>
      <w:outlineLvl w:val="2"/>
    </w:pPr>
    <w:rPr>
      <w:rFonts w:eastAsia="仿宋_GB2312"/>
      <w:b/>
      <w:bCs/>
      <w:color w:val="000000"/>
      <w:sz w:val="15"/>
      <w:lang w:val="zh-CN"/>
    </w:rPr>
  </w:style>
  <w:style w:type="paragraph" w:styleId="5">
    <w:name w:val="heading 4"/>
    <w:basedOn w:val="1"/>
    <w:next w:val="1"/>
    <w:link w:val="40"/>
    <w:qFormat/>
    <w:uiPriority w:val="0"/>
    <w:pPr>
      <w:keepNext/>
      <w:jc w:val="center"/>
      <w:outlineLvl w:val="3"/>
    </w:pPr>
    <w:rPr>
      <w:b/>
      <w:bCs/>
      <w:sz w:val="15"/>
      <w:lang w:val="zh-CN"/>
    </w:rPr>
  </w:style>
  <w:style w:type="paragraph" w:styleId="6">
    <w:name w:val="heading 5"/>
    <w:basedOn w:val="1"/>
    <w:next w:val="1"/>
    <w:link w:val="41"/>
    <w:qFormat/>
    <w:uiPriority w:val="0"/>
    <w:pPr>
      <w:keepNext/>
      <w:jc w:val="center"/>
      <w:outlineLvl w:val="4"/>
    </w:pPr>
    <w:rPr>
      <w:rFonts w:eastAsia="黑体"/>
      <w:b/>
      <w:bCs/>
      <w:sz w:val="32"/>
      <w:lang w:val="zh-CN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Indent"/>
    <w:basedOn w:val="1"/>
    <w:qFormat/>
    <w:uiPriority w:val="99"/>
    <w:pPr>
      <w:widowControl/>
      <w:spacing w:before="100" w:beforeAutospacing="1" w:after="100" w:afterAutospacing="1"/>
      <w:ind w:firstLine="480"/>
      <w:jc w:val="left"/>
    </w:pPr>
    <w:rPr>
      <w:rFonts w:ascii="宋体" w:hAnsi="宋体" w:cs="宋体"/>
      <w:kern w:val="0"/>
      <w:sz w:val="24"/>
    </w:rPr>
  </w:style>
  <w:style w:type="paragraph" w:styleId="8">
    <w:name w:val="annotation text"/>
    <w:basedOn w:val="1"/>
    <w:link w:val="42"/>
    <w:qFormat/>
    <w:uiPriority w:val="0"/>
    <w:pPr>
      <w:jc w:val="left"/>
    </w:pPr>
    <w:rPr>
      <w:lang w:val="zh-CN"/>
    </w:rPr>
  </w:style>
  <w:style w:type="paragraph" w:styleId="9">
    <w:name w:val="Body Text"/>
    <w:basedOn w:val="1"/>
    <w:link w:val="4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Theme="minorEastAsia" w:cstheme="minorBidi"/>
      <w:sz w:val="24"/>
    </w:rPr>
  </w:style>
  <w:style w:type="paragraph" w:styleId="10">
    <w:name w:val="Body Text Indent"/>
    <w:basedOn w:val="1"/>
    <w:link w:val="44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lang w:val="zh-CN"/>
    </w:rPr>
  </w:style>
  <w:style w:type="paragraph" w:styleId="11">
    <w:name w:val="List 2"/>
    <w:basedOn w:val="1"/>
    <w:qFormat/>
    <w:uiPriority w:val="0"/>
    <w:pPr>
      <w:ind w:left="100" w:leftChars="200" w:hanging="200" w:hangingChars="200"/>
    </w:pPr>
    <w:rPr>
      <w:szCs w:val="20"/>
    </w:rPr>
  </w:style>
  <w:style w:type="paragraph" w:styleId="12">
    <w:name w:val="Block Text"/>
    <w:basedOn w:val="1"/>
    <w:qFormat/>
    <w:uiPriority w:val="0"/>
    <w:pPr>
      <w:ind w:left="-540" w:right="-514" w:firstLine="420"/>
    </w:pPr>
    <w:rPr>
      <w:szCs w:val="20"/>
    </w:rPr>
  </w:style>
  <w:style w:type="paragraph" w:styleId="13">
    <w:name w:val="toc 3"/>
    <w:basedOn w:val="1"/>
    <w:next w:val="1"/>
    <w:unhideWhenUsed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4">
    <w:name w:val="Plain Text"/>
    <w:basedOn w:val="1"/>
    <w:link w:val="45"/>
    <w:qFormat/>
    <w:uiPriority w:val="0"/>
    <w:rPr>
      <w:rFonts w:ascii="宋体" w:hAnsi="Courier New" w:eastAsiaTheme="minorEastAsia" w:cstheme="minorBidi"/>
      <w:szCs w:val="21"/>
    </w:rPr>
  </w:style>
  <w:style w:type="paragraph" w:styleId="15">
    <w:name w:val="Date"/>
    <w:basedOn w:val="1"/>
    <w:next w:val="1"/>
    <w:link w:val="46"/>
    <w:qFormat/>
    <w:uiPriority w:val="0"/>
    <w:pPr>
      <w:ind w:left="2500" w:leftChars="2500"/>
    </w:pPr>
    <w:rPr>
      <w:rFonts w:ascii="仿宋_GB2312" w:hAnsi="Courier New" w:eastAsia="仿宋_GB2312"/>
      <w:sz w:val="30"/>
      <w:szCs w:val="21"/>
      <w:lang w:val="zh-CN"/>
    </w:rPr>
  </w:style>
  <w:style w:type="paragraph" w:styleId="16">
    <w:name w:val="Body Text Indent 2"/>
    <w:basedOn w:val="1"/>
    <w:link w:val="47"/>
    <w:qFormat/>
    <w:uiPriority w:val="0"/>
    <w:pPr>
      <w:spacing w:after="120" w:line="480" w:lineRule="auto"/>
      <w:ind w:left="420" w:leftChars="200"/>
    </w:pPr>
    <w:rPr>
      <w:lang w:val="zh-CN"/>
    </w:rPr>
  </w:style>
  <w:style w:type="paragraph" w:styleId="17">
    <w:name w:val="Balloon Text"/>
    <w:basedOn w:val="1"/>
    <w:link w:val="48"/>
    <w:semiHidden/>
    <w:qFormat/>
    <w:uiPriority w:val="0"/>
    <w:rPr>
      <w:sz w:val="18"/>
      <w:szCs w:val="18"/>
      <w:lang w:val="zh-CN"/>
    </w:rPr>
  </w:style>
  <w:style w:type="paragraph" w:styleId="18">
    <w:name w:val="footer"/>
    <w:basedOn w:val="1"/>
    <w:link w:val="4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19">
    <w:name w:val="header"/>
    <w:basedOn w:val="1"/>
    <w:link w:val="5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20">
    <w:name w:val="toc 1"/>
    <w:basedOn w:val="1"/>
    <w:next w:val="1"/>
    <w:qFormat/>
    <w:uiPriority w:val="39"/>
    <w:pPr>
      <w:spacing w:line="240" w:lineRule="auto"/>
    </w:pPr>
    <w:rPr>
      <w:rFonts w:ascii="Calibri" w:hAnsi="Calibri"/>
      <w:szCs w:val="22"/>
    </w:rPr>
  </w:style>
  <w:style w:type="paragraph" w:styleId="21">
    <w:name w:val="Body Text Indent 3"/>
    <w:basedOn w:val="1"/>
    <w:link w:val="51"/>
    <w:qFormat/>
    <w:uiPriority w:val="0"/>
    <w:pPr>
      <w:spacing w:after="120"/>
      <w:ind w:left="420" w:leftChars="200"/>
    </w:pPr>
    <w:rPr>
      <w:rFonts w:asciiTheme="minorHAnsi" w:hAnsiTheme="minorHAnsi" w:eastAsiaTheme="minorEastAsia" w:cstheme="minorBidi"/>
      <w:sz w:val="16"/>
      <w:szCs w:val="16"/>
    </w:rPr>
  </w:style>
  <w:style w:type="paragraph" w:styleId="22">
    <w:name w:val="toc 2"/>
    <w:basedOn w:val="1"/>
    <w:next w:val="1"/>
    <w:unhideWhenUsed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23">
    <w:name w:val="Body Text 2"/>
    <w:basedOn w:val="1"/>
    <w:link w:val="52"/>
    <w:qFormat/>
    <w:uiPriority w:val="0"/>
    <w:pPr>
      <w:spacing w:line="264" w:lineRule="auto"/>
      <w:jc w:val="center"/>
    </w:pPr>
    <w:rPr>
      <w:rFonts w:eastAsia="仿宋_GB2312"/>
      <w:lang w:val="zh-CN"/>
    </w:rPr>
  </w:style>
  <w:style w:type="paragraph" w:styleId="24">
    <w:name w:val="HTML Preformatted"/>
    <w:basedOn w:val="1"/>
    <w:link w:val="53"/>
    <w:qFormat/>
    <w:uiPriority w:val="0"/>
    <w:rPr>
      <w:rFonts w:ascii="Courier New" w:hAnsi="Courier New"/>
      <w:sz w:val="20"/>
      <w:szCs w:val="20"/>
      <w:lang w:val="zh-CN"/>
    </w:rPr>
  </w:style>
  <w:style w:type="paragraph" w:styleId="2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26">
    <w:name w:val="Title"/>
    <w:basedOn w:val="1"/>
    <w:next w:val="1"/>
    <w:link w:val="54"/>
    <w:qFormat/>
    <w:uiPriority w:val="0"/>
    <w:pPr>
      <w:spacing w:before="240" w:after="60"/>
      <w:jc w:val="center"/>
      <w:outlineLvl w:val="0"/>
    </w:pPr>
    <w:rPr>
      <w:rFonts w:ascii="Cambria" w:hAnsi="Cambria" w:eastAsiaTheme="minorEastAsia" w:cstheme="minorBidi"/>
      <w:b/>
      <w:bCs/>
      <w:sz w:val="32"/>
      <w:szCs w:val="32"/>
    </w:rPr>
  </w:style>
  <w:style w:type="paragraph" w:styleId="27">
    <w:name w:val="annotation subject"/>
    <w:basedOn w:val="8"/>
    <w:next w:val="8"/>
    <w:link w:val="55"/>
    <w:qFormat/>
    <w:uiPriority w:val="0"/>
    <w:rPr>
      <w:b/>
      <w:bCs/>
    </w:rPr>
  </w:style>
  <w:style w:type="table" w:styleId="29">
    <w:name w:val="Table Grid"/>
    <w:basedOn w:val="28"/>
    <w:qFormat/>
    <w:uiPriority w:val="0"/>
    <w:pPr>
      <w:widowControl w:val="0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qFormat/>
    <w:uiPriority w:val="0"/>
    <w:rPr>
      <w:b/>
      <w:bCs/>
    </w:rPr>
  </w:style>
  <w:style w:type="character" w:styleId="32">
    <w:name w:val="page number"/>
    <w:basedOn w:val="30"/>
    <w:qFormat/>
    <w:uiPriority w:val="0"/>
  </w:style>
  <w:style w:type="character" w:styleId="33">
    <w:name w:val="FollowedHyperlink"/>
    <w:qFormat/>
    <w:uiPriority w:val="0"/>
    <w:rPr>
      <w:color w:val="800080"/>
      <w:u w:val="single"/>
    </w:rPr>
  </w:style>
  <w:style w:type="character" w:styleId="34">
    <w:name w:val="Emphasis"/>
    <w:qFormat/>
    <w:uiPriority w:val="20"/>
    <w:rPr>
      <w:color w:val="CC0000"/>
    </w:rPr>
  </w:style>
  <w:style w:type="character" w:styleId="35">
    <w:name w:val="Hyperlink"/>
    <w:qFormat/>
    <w:uiPriority w:val="99"/>
    <w:rPr>
      <w:color w:val="0000FF"/>
      <w:u w:val="single"/>
    </w:rPr>
  </w:style>
  <w:style w:type="character" w:styleId="36">
    <w:name w:val="annotation reference"/>
    <w:qFormat/>
    <w:uiPriority w:val="0"/>
    <w:rPr>
      <w:sz w:val="21"/>
      <w:szCs w:val="21"/>
    </w:rPr>
  </w:style>
  <w:style w:type="character" w:customStyle="1" w:styleId="37">
    <w:name w:val="标题 1 字符"/>
    <w:basedOn w:val="30"/>
    <w:link w:val="2"/>
    <w:qFormat/>
    <w:uiPriority w:val="0"/>
    <w:rPr>
      <w:rFonts w:ascii="Times New Roman" w:hAnsi="Times New Roman" w:eastAsia="黑体" w:cs="Times New Roman"/>
      <w:sz w:val="28"/>
      <w:szCs w:val="24"/>
      <w:lang w:val="zh-CN"/>
    </w:rPr>
  </w:style>
  <w:style w:type="character" w:customStyle="1" w:styleId="38">
    <w:name w:val="标题 2 字符"/>
    <w:basedOn w:val="30"/>
    <w:link w:val="3"/>
    <w:qFormat/>
    <w:uiPriority w:val="0"/>
    <w:rPr>
      <w:rFonts w:ascii="Times New Roman" w:hAnsi="Times New Roman" w:eastAsia="黑体" w:cs="Times New Roman"/>
      <w:sz w:val="28"/>
      <w:szCs w:val="24"/>
      <w:lang w:val="zh-CN"/>
    </w:rPr>
  </w:style>
  <w:style w:type="character" w:customStyle="1" w:styleId="39">
    <w:name w:val="标题 3 字符"/>
    <w:basedOn w:val="30"/>
    <w:link w:val="4"/>
    <w:qFormat/>
    <w:uiPriority w:val="0"/>
    <w:rPr>
      <w:rFonts w:ascii="Times New Roman" w:hAnsi="Times New Roman" w:eastAsia="仿宋_GB2312" w:cs="Times New Roman"/>
      <w:b/>
      <w:bCs/>
      <w:color w:val="000000"/>
      <w:sz w:val="15"/>
      <w:szCs w:val="24"/>
      <w:lang w:val="zh-CN"/>
    </w:rPr>
  </w:style>
  <w:style w:type="character" w:customStyle="1" w:styleId="40">
    <w:name w:val="标题 4 字符"/>
    <w:basedOn w:val="30"/>
    <w:link w:val="5"/>
    <w:qFormat/>
    <w:uiPriority w:val="0"/>
    <w:rPr>
      <w:rFonts w:ascii="Times New Roman" w:hAnsi="Times New Roman" w:eastAsia="宋体" w:cs="Times New Roman"/>
      <w:b/>
      <w:bCs/>
      <w:sz w:val="15"/>
      <w:szCs w:val="24"/>
      <w:lang w:val="zh-CN"/>
    </w:rPr>
  </w:style>
  <w:style w:type="character" w:customStyle="1" w:styleId="41">
    <w:name w:val="标题 5 字符"/>
    <w:basedOn w:val="30"/>
    <w:link w:val="6"/>
    <w:qFormat/>
    <w:uiPriority w:val="0"/>
    <w:rPr>
      <w:rFonts w:ascii="Times New Roman" w:hAnsi="Times New Roman" w:eastAsia="黑体" w:cs="Times New Roman"/>
      <w:b/>
      <w:bCs/>
      <w:sz w:val="32"/>
      <w:szCs w:val="24"/>
      <w:lang w:val="zh-CN"/>
    </w:rPr>
  </w:style>
  <w:style w:type="character" w:customStyle="1" w:styleId="42">
    <w:name w:val="批注文字 字符"/>
    <w:basedOn w:val="30"/>
    <w:link w:val="8"/>
    <w:qFormat/>
    <w:uiPriority w:val="0"/>
    <w:rPr>
      <w:rFonts w:ascii="Times New Roman" w:hAnsi="Times New Roman" w:eastAsia="宋体" w:cs="Times New Roman"/>
      <w:szCs w:val="24"/>
      <w:lang w:val="zh-CN"/>
    </w:rPr>
  </w:style>
  <w:style w:type="character" w:customStyle="1" w:styleId="43">
    <w:name w:val="正文文本 字符"/>
    <w:basedOn w:val="30"/>
    <w:link w:val="9"/>
    <w:qFormat/>
    <w:uiPriority w:val="0"/>
    <w:rPr>
      <w:rFonts w:ascii="宋体" w:hAnsi="宋体"/>
      <w:sz w:val="24"/>
      <w:szCs w:val="24"/>
    </w:rPr>
  </w:style>
  <w:style w:type="character" w:customStyle="1" w:styleId="44">
    <w:name w:val="正文文本缩进 字符"/>
    <w:basedOn w:val="30"/>
    <w:link w:val="10"/>
    <w:qFormat/>
    <w:uiPriority w:val="0"/>
    <w:rPr>
      <w:rFonts w:ascii="宋体" w:hAnsi="宋体" w:eastAsia="宋体" w:cs="Times New Roman"/>
      <w:kern w:val="0"/>
      <w:sz w:val="24"/>
      <w:szCs w:val="24"/>
      <w:lang w:val="zh-CN"/>
    </w:rPr>
  </w:style>
  <w:style w:type="character" w:customStyle="1" w:styleId="45">
    <w:name w:val="纯文本 字符"/>
    <w:basedOn w:val="30"/>
    <w:link w:val="14"/>
    <w:qFormat/>
    <w:uiPriority w:val="0"/>
    <w:rPr>
      <w:rFonts w:ascii="宋体" w:hAnsi="Courier New"/>
      <w:szCs w:val="21"/>
    </w:rPr>
  </w:style>
  <w:style w:type="character" w:customStyle="1" w:styleId="46">
    <w:name w:val="日期 字符"/>
    <w:basedOn w:val="30"/>
    <w:link w:val="15"/>
    <w:qFormat/>
    <w:uiPriority w:val="0"/>
    <w:rPr>
      <w:rFonts w:ascii="仿宋_GB2312" w:hAnsi="Courier New" w:eastAsia="仿宋_GB2312" w:cs="Times New Roman"/>
      <w:sz w:val="30"/>
      <w:szCs w:val="21"/>
      <w:lang w:val="zh-CN"/>
    </w:rPr>
  </w:style>
  <w:style w:type="character" w:customStyle="1" w:styleId="47">
    <w:name w:val="正文文本缩进 2 字符"/>
    <w:basedOn w:val="30"/>
    <w:link w:val="16"/>
    <w:qFormat/>
    <w:uiPriority w:val="0"/>
    <w:rPr>
      <w:rFonts w:ascii="Times New Roman" w:hAnsi="Times New Roman" w:eastAsia="宋体" w:cs="Times New Roman"/>
      <w:szCs w:val="24"/>
      <w:lang w:val="zh-CN"/>
    </w:rPr>
  </w:style>
  <w:style w:type="character" w:customStyle="1" w:styleId="48">
    <w:name w:val="批注框文本 字符"/>
    <w:basedOn w:val="30"/>
    <w:link w:val="17"/>
    <w:semiHidden/>
    <w:qFormat/>
    <w:uiPriority w:val="0"/>
    <w:rPr>
      <w:rFonts w:ascii="Times New Roman" w:hAnsi="Times New Roman" w:eastAsia="宋体" w:cs="Times New Roman"/>
      <w:sz w:val="18"/>
      <w:szCs w:val="18"/>
      <w:lang w:val="zh-CN"/>
    </w:rPr>
  </w:style>
  <w:style w:type="character" w:customStyle="1" w:styleId="49">
    <w:name w:val="页脚 字符"/>
    <w:basedOn w:val="30"/>
    <w:link w:val="18"/>
    <w:qFormat/>
    <w:uiPriority w:val="99"/>
    <w:rPr>
      <w:rFonts w:ascii="Times New Roman" w:hAnsi="Times New Roman" w:eastAsia="宋体" w:cs="Times New Roman"/>
      <w:sz w:val="18"/>
      <w:szCs w:val="18"/>
      <w:lang w:val="zh-CN"/>
    </w:rPr>
  </w:style>
  <w:style w:type="character" w:customStyle="1" w:styleId="50">
    <w:name w:val="页眉 字符"/>
    <w:basedOn w:val="30"/>
    <w:link w:val="19"/>
    <w:qFormat/>
    <w:uiPriority w:val="0"/>
    <w:rPr>
      <w:sz w:val="18"/>
      <w:szCs w:val="18"/>
    </w:rPr>
  </w:style>
  <w:style w:type="character" w:customStyle="1" w:styleId="51">
    <w:name w:val="正文文本缩进 3 字符"/>
    <w:basedOn w:val="30"/>
    <w:link w:val="21"/>
    <w:qFormat/>
    <w:uiPriority w:val="0"/>
    <w:rPr>
      <w:sz w:val="16"/>
      <w:szCs w:val="16"/>
    </w:rPr>
  </w:style>
  <w:style w:type="character" w:customStyle="1" w:styleId="52">
    <w:name w:val="正文文本 2 字符"/>
    <w:basedOn w:val="30"/>
    <w:link w:val="23"/>
    <w:qFormat/>
    <w:uiPriority w:val="0"/>
    <w:rPr>
      <w:rFonts w:ascii="Times New Roman" w:hAnsi="Times New Roman" w:eastAsia="仿宋_GB2312" w:cs="Times New Roman"/>
      <w:szCs w:val="24"/>
      <w:lang w:val="zh-CN"/>
    </w:rPr>
  </w:style>
  <w:style w:type="character" w:customStyle="1" w:styleId="53">
    <w:name w:val="HTML 预设格式 字符"/>
    <w:basedOn w:val="30"/>
    <w:link w:val="24"/>
    <w:qFormat/>
    <w:uiPriority w:val="0"/>
    <w:rPr>
      <w:rFonts w:ascii="Courier New" w:hAnsi="Courier New" w:eastAsia="宋体" w:cs="Times New Roman"/>
      <w:sz w:val="20"/>
      <w:szCs w:val="20"/>
      <w:lang w:val="zh-CN"/>
    </w:rPr>
  </w:style>
  <w:style w:type="character" w:customStyle="1" w:styleId="54">
    <w:name w:val="标题 字符"/>
    <w:basedOn w:val="30"/>
    <w:link w:val="26"/>
    <w:qFormat/>
    <w:uiPriority w:val="0"/>
    <w:rPr>
      <w:rFonts w:ascii="Cambria" w:hAnsi="Cambria"/>
      <w:b/>
      <w:bCs/>
      <w:sz w:val="32"/>
      <w:szCs w:val="32"/>
    </w:rPr>
  </w:style>
  <w:style w:type="character" w:customStyle="1" w:styleId="55">
    <w:name w:val="批注主题 字符"/>
    <w:basedOn w:val="42"/>
    <w:link w:val="27"/>
    <w:qFormat/>
    <w:uiPriority w:val="0"/>
    <w:rPr>
      <w:rFonts w:ascii="Times New Roman" w:hAnsi="Times New Roman" w:eastAsia="宋体" w:cs="Times New Roman"/>
      <w:b/>
      <w:bCs/>
      <w:szCs w:val="24"/>
      <w:lang w:val="zh-CN"/>
    </w:rPr>
  </w:style>
  <w:style w:type="character" w:customStyle="1" w:styleId="56">
    <w:name w:val="页眉字符1"/>
    <w:basedOn w:val="30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57">
    <w:name w:val="正文文本字符1"/>
    <w:basedOn w:val="30"/>
    <w:semiHidden/>
    <w:qFormat/>
    <w:uiPriority w:val="99"/>
    <w:rPr>
      <w:rFonts w:ascii="Times New Roman" w:hAnsi="Times New Roman" w:eastAsia="宋体" w:cs="Times New Roman"/>
      <w:sz w:val="21"/>
    </w:rPr>
  </w:style>
  <w:style w:type="character" w:customStyle="1" w:styleId="58">
    <w:name w:val="纯文本字符1"/>
    <w:basedOn w:val="30"/>
    <w:semiHidden/>
    <w:qFormat/>
    <w:uiPriority w:val="99"/>
    <w:rPr>
      <w:rFonts w:ascii="宋体" w:hAnsi="Courier" w:eastAsia="宋体" w:cs="Times New Roman"/>
    </w:rPr>
  </w:style>
  <w:style w:type="character" w:customStyle="1" w:styleId="59">
    <w:name w:val="apple-converted-space"/>
    <w:basedOn w:val="30"/>
    <w:qFormat/>
    <w:uiPriority w:val="0"/>
  </w:style>
  <w:style w:type="character" w:customStyle="1" w:styleId="60">
    <w:name w:val="headline-content2"/>
    <w:basedOn w:val="30"/>
    <w:qFormat/>
    <w:uiPriority w:val="0"/>
  </w:style>
  <w:style w:type="character" w:customStyle="1" w:styleId="61">
    <w:name w:val="short_text1"/>
    <w:qFormat/>
    <w:uiPriority w:val="0"/>
    <w:rPr>
      <w:sz w:val="29"/>
    </w:rPr>
  </w:style>
  <w:style w:type="character" w:customStyle="1" w:styleId="62">
    <w:name w:val="question-title2"/>
    <w:basedOn w:val="30"/>
    <w:qFormat/>
    <w:uiPriority w:val="0"/>
  </w:style>
  <w:style w:type="character" w:customStyle="1" w:styleId="63">
    <w:name w:val="short_text"/>
    <w:basedOn w:val="30"/>
    <w:qFormat/>
    <w:uiPriority w:val="0"/>
  </w:style>
  <w:style w:type="character" w:customStyle="1" w:styleId="64">
    <w:name w:val="highlight"/>
    <w:basedOn w:val="30"/>
    <w:qFormat/>
    <w:uiPriority w:val="0"/>
  </w:style>
  <w:style w:type="character" w:customStyle="1" w:styleId="65">
    <w:name w:val="hps"/>
    <w:basedOn w:val="30"/>
    <w:qFormat/>
    <w:uiPriority w:val="0"/>
  </w:style>
  <w:style w:type="character" w:customStyle="1" w:styleId="66">
    <w:name w:val="正文文本缩进 3字符1"/>
    <w:basedOn w:val="30"/>
    <w:semiHidden/>
    <w:qFormat/>
    <w:uiPriority w:val="99"/>
    <w:rPr>
      <w:rFonts w:ascii="Times New Roman" w:hAnsi="Times New Roman" w:eastAsia="宋体" w:cs="Times New Roman"/>
      <w:sz w:val="16"/>
      <w:szCs w:val="16"/>
    </w:rPr>
  </w:style>
  <w:style w:type="character" w:customStyle="1" w:styleId="67">
    <w:name w:val="high-light-bg ordinary-span-edit"/>
    <w:basedOn w:val="30"/>
    <w:qFormat/>
    <w:uiPriority w:val="0"/>
  </w:style>
  <w:style w:type="character" w:customStyle="1" w:styleId="68">
    <w:name w:val="标题字符1"/>
    <w:basedOn w:val="30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69">
    <w:name w:val="high-light-bg4"/>
    <w:basedOn w:val="30"/>
    <w:qFormat/>
    <w:uiPriority w:val="0"/>
  </w:style>
  <w:style w:type="paragraph" w:customStyle="1" w:styleId="70">
    <w:name w:val="reader-word-layer reader-word-s2-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1">
    <w:name w:val="ordinary-output target-outpu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2">
    <w:name w:val="正文文本 Char1"/>
    <w:qFormat/>
    <w:uiPriority w:val="0"/>
    <w:rPr>
      <w:kern w:val="2"/>
      <w:sz w:val="21"/>
      <w:szCs w:val="24"/>
    </w:rPr>
  </w:style>
  <w:style w:type="character" w:customStyle="1" w:styleId="73">
    <w:name w:val="纯文本 Char1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74">
    <w:name w:val="正文文本缩进 3 Char1"/>
    <w:qFormat/>
    <w:uiPriority w:val="0"/>
    <w:rPr>
      <w:kern w:val="2"/>
      <w:sz w:val="16"/>
      <w:szCs w:val="16"/>
    </w:rPr>
  </w:style>
  <w:style w:type="paragraph" w:customStyle="1" w:styleId="75">
    <w:name w:val="reader-word-layer reader-word-s2-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6">
    <w:name w:val="标题 Char1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77">
    <w:name w:val="Table Paragraph"/>
    <w:basedOn w:val="1"/>
    <w:qFormat/>
    <w:uiPriority w:val="0"/>
    <w:pPr>
      <w:jc w:val="left"/>
    </w:pPr>
    <w:rPr>
      <w:rFonts w:ascii="Calibri" w:hAnsi="Calibri" w:cs="黑体"/>
      <w:kern w:val="0"/>
      <w:sz w:val="22"/>
      <w:szCs w:val="22"/>
    </w:rPr>
  </w:style>
  <w:style w:type="paragraph" w:customStyle="1" w:styleId="78">
    <w:name w:val="reader-word-layer reader-word-s2-1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9">
    <w:name w:val="reader-word-layer reader-word-s2-1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0">
    <w:name w:val="Char"/>
    <w:basedOn w:val="1"/>
    <w:qFormat/>
    <w:uiPriority w:val="0"/>
    <w:pPr>
      <w:tabs>
        <w:tab w:val="left" w:pos="360"/>
      </w:tabs>
    </w:pPr>
    <w:rPr>
      <w:szCs w:val="20"/>
    </w:rPr>
  </w:style>
  <w:style w:type="paragraph" w:customStyle="1" w:styleId="81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82">
    <w:name w:val="Char Char1 Char Char Char Char Char Char Char Char Char Char Char Char Char Char Char Char"/>
    <w:basedOn w:val="1"/>
    <w:qFormat/>
    <w:uiPriority w:val="0"/>
  </w:style>
  <w:style w:type="paragraph" w:customStyle="1" w:styleId="83">
    <w:name w:val="Char Char1 Char Char Char Char Char Char Char Char Char Char Char Char Char Char Char Char2"/>
    <w:basedOn w:val="1"/>
    <w:qFormat/>
    <w:uiPriority w:val="0"/>
  </w:style>
  <w:style w:type="paragraph" w:customStyle="1" w:styleId="84">
    <w:name w:val="Char Char1 Char Char Char Char Char Char Char Char Char Char Char Char Char Char Char Char1"/>
    <w:basedOn w:val="1"/>
    <w:qFormat/>
    <w:uiPriority w:val="0"/>
  </w:style>
  <w:style w:type="paragraph" w:customStyle="1" w:styleId="85">
    <w:name w:val="reader-word-layer reader-word-s2-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6">
    <w:name w:val="reader-word-layer reader-word-s2-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7">
    <w:name w:val="reader-word-layer reader-word-s2-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8">
    <w:name w:val="Char Char1 Char Char Char Char Char Char Char Char Char Char Char Char Char Char Char Char3"/>
    <w:basedOn w:val="1"/>
    <w:qFormat/>
    <w:uiPriority w:val="0"/>
  </w:style>
  <w:style w:type="paragraph" w:customStyle="1" w:styleId="89">
    <w:name w:val="标准"/>
    <w:basedOn w:val="1"/>
    <w:qFormat/>
    <w:uiPriority w:val="0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paragraph" w:customStyle="1" w:styleId="90">
    <w:name w:val="reader-word-layer reader-word-s2-1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1">
    <w:name w:val="样式1"/>
    <w:basedOn w:val="1"/>
    <w:qFormat/>
    <w:uiPriority w:val="0"/>
    <w:pPr>
      <w:jc w:val="center"/>
    </w:pPr>
    <w:rPr>
      <w:rFonts w:eastAsia="仿宋_GB2312"/>
      <w:color w:val="000000"/>
      <w:szCs w:val="21"/>
    </w:rPr>
  </w:style>
  <w:style w:type="paragraph" w:customStyle="1" w:styleId="92">
    <w:name w:val="Default"/>
    <w:qFormat/>
    <w:uiPriority w:val="0"/>
    <w:pPr>
      <w:widowControl w:val="0"/>
      <w:autoSpaceDE w:val="0"/>
      <w:autoSpaceDN w:val="0"/>
      <w:adjustRightInd w:val="0"/>
      <w:spacing w:line="440" w:lineRule="exact"/>
      <w:jc w:val="both"/>
    </w:pPr>
    <w:rPr>
      <w:rFonts w:ascii="幼圆" w:hAnsi="Times New Roman" w:eastAsia="幼圆" w:cs="幼圆"/>
      <w:color w:val="000000"/>
      <w:sz w:val="24"/>
      <w:szCs w:val="24"/>
      <w:lang w:val="en-US" w:eastAsia="zh-CN" w:bidi="ar-SA"/>
    </w:rPr>
  </w:style>
  <w:style w:type="character" w:customStyle="1" w:styleId="93">
    <w:name w:val="st1"/>
    <w:basedOn w:val="30"/>
    <w:qFormat/>
    <w:uiPriority w:val="0"/>
  </w:style>
  <w:style w:type="paragraph" w:customStyle="1" w:styleId="94">
    <w:name w:val="style2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8"/>
      <w:szCs w:val="18"/>
    </w:rPr>
  </w:style>
  <w:style w:type="character" w:customStyle="1" w:styleId="95">
    <w:name w:val="g41"/>
    <w:qFormat/>
    <w:uiPriority w:val="0"/>
    <w:rPr>
      <w:rFonts w:hint="eastAsia" w:ascii="新宋体" w:hAnsi="新宋体" w:eastAsia="新宋体"/>
      <w:color w:val="B57342"/>
      <w:sz w:val="18"/>
      <w:szCs w:val="18"/>
    </w:rPr>
  </w:style>
  <w:style w:type="character" w:customStyle="1" w:styleId="96">
    <w:name w:val="dagang2"/>
    <w:qFormat/>
    <w:uiPriority w:val="0"/>
    <w:rPr>
      <w:sz w:val="24"/>
      <w:szCs w:val="24"/>
      <w:u w:val="none"/>
    </w:rPr>
  </w:style>
  <w:style w:type="character" w:customStyle="1" w:styleId="97">
    <w:name w:val="tbshownum1"/>
    <w:qFormat/>
    <w:uiPriority w:val="0"/>
    <w:rPr>
      <w:rFonts w:hint="default" w:ascii="Tahoma" w:hAnsi="Tahoma" w:cs="Tahoma"/>
      <w:sz w:val="17"/>
      <w:szCs w:val="17"/>
    </w:rPr>
  </w:style>
  <w:style w:type="character" w:customStyle="1" w:styleId="98">
    <w:name w:val="普通(网站) Char"/>
    <w:qFormat/>
    <w:uiPriority w:val="0"/>
    <w:rPr>
      <w:rFonts w:ascii="宋体" w:hAnsi="宋体" w:eastAsia="宋体"/>
      <w:sz w:val="24"/>
      <w:szCs w:val="24"/>
      <w:lang w:val="en-US" w:eastAsia="zh-CN" w:bidi="ar-SA"/>
    </w:rPr>
  </w:style>
  <w:style w:type="character" w:customStyle="1" w:styleId="99">
    <w:name w:val="normaltext1"/>
    <w:basedOn w:val="30"/>
    <w:qFormat/>
    <w:uiPriority w:val="0"/>
  </w:style>
  <w:style w:type="character" w:customStyle="1" w:styleId="100">
    <w:name w:val="p1"/>
    <w:basedOn w:val="30"/>
    <w:qFormat/>
    <w:uiPriority w:val="0"/>
  </w:style>
  <w:style w:type="character" w:customStyle="1" w:styleId="101">
    <w:name w:val="author"/>
    <w:basedOn w:val="30"/>
    <w:qFormat/>
    <w:uiPriority w:val="0"/>
  </w:style>
  <w:style w:type="character" w:customStyle="1" w:styleId="102">
    <w:name w:val="highlight1"/>
    <w:qFormat/>
    <w:uiPriority w:val="0"/>
    <w:rPr>
      <w:shd w:val="clear" w:color="auto" w:fill="FFFF00"/>
    </w:rPr>
  </w:style>
  <w:style w:type="character" w:customStyle="1" w:styleId="103">
    <w:name w:val="datatitle1"/>
    <w:qFormat/>
    <w:uiPriority w:val="0"/>
    <w:rPr>
      <w:b/>
      <w:bCs/>
      <w:color w:val="10619F"/>
      <w:sz w:val="21"/>
      <w:szCs w:val="21"/>
    </w:rPr>
  </w:style>
  <w:style w:type="character" w:customStyle="1" w:styleId="104">
    <w:name w:val="a"/>
    <w:basedOn w:val="30"/>
    <w:qFormat/>
    <w:uiPriority w:val="0"/>
  </w:style>
  <w:style w:type="paragraph" w:customStyle="1" w:styleId="105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 w:cs="”“Times New Roman”“"/>
      <w:kern w:val="0"/>
      <w:sz w:val="24"/>
      <w:szCs w:val="20"/>
      <w:lang w:eastAsia="en-US"/>
    </w:rPr>
  </w:style>
  <w:style w:type="character" w:customStyle="1" w:styleId="106">
    <w:name w:val="productcom"/>
    <w:basedOn w:val="30"/>
    <w:qFormat/>
    <w:uiPriority w:val="0"/>
  </w:style>
  <w:style w:type="character" w:customStyle="1" w:styleId="107">
    <w:name w:val="big1"/>
    <w:qFormat/>
    <w:uiPriority w:val="0"/>
    <w:rPr>
      <w:b/>
      <w:bCs/>
      <w:sz w:val="24"/>
      <w:szCs w:val="24"/>
      <w:shd w:val="clear" w:color="auto" w:fill="FFFFFF"/>
    </w:rPr>
  </w:style>
  <w:style w:type="character" w:customStyle="1" w:styleId="108">
    <w:name w:val="productinfo"/>
    <w:qFormat/>
    <w:uiPriority w:val="0"/>
    <w:rPr>
      <w:sz w:val="18"/>
      <w:szCs w:val="18"/>
    </w:rPr>
  </w:style>
  <w:style w:type="character" w:customStyle="1" w:styleId="109">
    <w:name w:val="pubdate"/>
    <w:basedOn w:val="30"/>
    <w:qFormat/>
    <w:uiPriority w:val="0"/>
  </w:style>
  <w:style w:type="character" w:customStyle="1" w:styleId="110">
    <w:name w:val="style151"/>
    <w:qFormat/>
    <w:uiPriority w:val="0"/>
    <w:rPr>
      <w:b/>
      <w:bCs/>
      <w:color w:val="CC0000"/>
      <w:sz w:val="18"/>
      <w:szCs w:val="18"/>
    </w:rPr>
  </w:style>
  <w:style w:type="character" w:customStyle="1" w:styleId="111">
    <w:name w:val="ptbrand3"/>
    <w:basedOn w:val="30"/>
    <w:qFormat/>
    <w:uiPriority w:val="0"/>
  </w:style>
  <w:style w:type="character" w:customStyle="1" w:styleId="112">
    <w:name w:val="red1"/>
    <w:qFormat/>
    <w:uiPriority w:val="0"/>
    <w:rPr>
      <w:color w:val="E30202"/>
    </w:rPr>
  </w:style>
  <w:style w:type="character" w:customStyle="1" w:styleId="113">
    <w:name w:val="duan20brown13char"/>
    <w:basedOn w:val="30"/>
    <w:qFormat/>
    <w:uiPriority w:val="0"/>
  </w:style>
  <w:style w:type="character" w:customStyle="1" w:styleId="114">
    <w:name w:val="apple-style-span"/>
    <w:basedOn w:val="30"/>
    <w:qFormat/>
    <w:uiPriority w:val="0"/>
  </w:style>
  <w:style w:type="character" w:customStyle="1" w:styleId="115">
    <w:name w:val="Char Char2"/>
    <w:qFormat/>
    <w:uiPriority w:val="0"/>
    <w:rPr>
      <w:rFonts w:ascii="宋体" w:hAnsi="Courier New"/>
      <w:kern w:val="2"/>
      <w:sz w:val="21"/>
      <w:szCs w:val="21"/>
    </w:rPr>
  </w:style>
  <w:style w:type="paragraph" w:customStyle="1" w:styleId="116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character" w:customStyle="1" w:styleId="117">
    <w:name w:val="label_list"/>
    <w:basedOn w:val="30"/>
    <w:qFormat/>
    <w:uiPriority w:val="0"/>
  </w:style>
  <w:style w:type="character" w:customStyle="1" w:styleId="118">
    <w:name w:val="link1"/>
    <w:qFormat/>
    <w:uiPriority w:val="0"/>
    <w:rPr>
      <w:rFonts w:hint="eastAsia" w:ascii="宋体" w:hAnsi="宋体" w:eastAsia="宋体"/>
      <w:sz w:val="22"/>
      <w:szCs w:val="22"/>
    </w:rPr>
  </w:style>
  <w:style w:type="character" w:customStyle="1" w:styleId="119">
    <w:name w:val="zhiwen"/>
    <w:basedOn w:val="30"/>
    <w:qFormat/>
    <w:uiPriority w:val="0"/>
  </w:style>
  <w:style w:type="paragraph" w:customStyle="1" w:styleId="120">
    <w:name w:val="tgt2"/>
    <w:basedOn w:val="1"/>
    <w:qFormat/>
    <w:uiPriority w:val="0"/>
    <w:pPr>
      <w:widowControl/>
      <w:spacing w:after="150" w:line="360" w:lineRule="auto"/>
      <w:jc w:val="left"/>
    </w:pPr>
    <w:rPr>
      <w:rFonts w:ascii="宋体" w:hAnsi="宋体" w:cs="宋体"/>
      <w:b/>
      <w:bCs/>
      <w:kern w:val="0"/>
      <w:sz w:val="36"/>
      <w:szCs w:val="36"/>
    </w:rPr>
  </w:style>
  <w:style w:type="character" w:customStyle="1" w:styleId="121">
    <w:name w:val="p6"/>
    <w:basedOn w:val="30"/>
    <w:qFormat/>
    <w:uiPriority w:val="0"/>
  </w:style>
  <w:style w:type="paragraph" w:customStyle="1" w:styleId="122">
    <w:name w:val="tt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123">
    <w:name w:val="wx"/>
    <w:basedOn w:val="30"/>
    <w:qFormat/>
    <w:uiPriority w:val="0"/>
  </w:style>
  <w:style w:type="character" w:customStyle="1" w:styleId="124">
    <w:name w:val="style51"/>
    <w:qFormat/>
    <w:uiPriority w:val="0"/>
    <w:rPr>
      <w:color w:val="000000"/>
      <w:sz w:val="24"/>
      <w:szCs w:val="24"/>
    </w:rPr>
  </w:style>
  <w:style w:type="character" w:customStyle="1" w:styleId="125">
    <w:name w:val="plmm"/>
    <w:basedOn w:val="30"/>
    <w:qFormat/>
    <w:uiPriority w:val="0"/>
  </w:style>
  <w:style w:type="paragraph" w:customStyle="1" w:styleId="126">
    <w:name w:val="填报单位"/>
    <w:basedOn w:val="1"/>
    <w:qFormat/>
    <w:uiPriority w:val="0"/>
    <w:pPr>
      <w:spacing w:after="72"/>
      <w:jc w:val="center"/>
    </w:pPr>
    <w:rPr>
      <w:rFonts w:ascii="黑体" w:eastAsia="黑体"/>
      <w:bCs/>
      <w:sz w:val="36"/>
      <w:szCs w:val="36"/>
    </w:rPr>
  </w:style>
  <w:style w:type="paragraph" w:customStyle="1" w:styleId="127">
    <w:name w:val="表头"/>
    <w:basedOn w:val="1"/>
    <w:qFormat/>
    <w:uiPriority w:val="0"/>
    <w:pPr>
      <w:autoSpaceDE w:val="0"/>
      <w:autoSpaceDN w:val="0"/>
      <w:adjustRightInd w:val="0"/>
      <w:jc w:val="center"/>
    </w:pPr>
    <w:rPr>
      <w:rFonts w:ascii="宋体" w:hAnsi="宋体"/>
      <w:color w:val="000000"/>
      <w:kern w:val="0"/>
      <w:szCs w:val="20"/>
    </w:rPr>
  </w:style>
  <w:style w:type="paragraph" w:customStyle="1" w:styleId="128">
    <w:name w:val="Char Char Char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0"/>
      <w:lang w:eastAsia="en-US"/>
    </w:rPr>
  </w:style>
  <w:style w:type="character" w:customStyle="1" w:styleId="129">
    <w:name w:val="Plain Text Char"/>
    <w:qFormat/>
    <w:locked/>
    <w:uiPriority w:val="0"/>
    <w:rPr>
      <w:rFonts w:ascii="宋体" w:hAnsi="Courier New" w:eastAsia="宋体" w:cs="Courier New"/>
      <w:sz w:val="21"/>
      <w:szCs w:val="21"/>
    </w:rPr>
  </w:style>
  <w:style w:type="character" w:customStyle="1" w:styleId="130">
    <w:name w:val="Char Char21"/>
    <w:qFormat/>
    <w:uiPriority w:val="0"/>
    <w:rPr>
      <w:rFonts w:ascii="宋体" w:hAnsi="Courier New"/>
      <w:kern w:val="2"/>
      <w:sz w:val="21"/>
      <w:szCs w:val="21"/>
    </w:rPr>
  </w:style>
  <w:style w:type="paragraph" w:customStyle="1" w:styleId="131">
    <w:name w:val="Char Char Char Char1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0"/>
      <w:lang w:eastAsia="en-US"/>
    </w:rPr>
  </w:style>
  <w:style w:type="character" w:customStyle="1" w:styleId="132">
    <w:name w:val="emtidy-1"/>
    <w:basedOn w:val="30"/>
    <w:qFormat/>
    <w:uiPriority w:val="0"/>
  </w:style>
  <w:style w:type="paragraph" w:styleId="133">
    <w:name w:val="List Paragraph"/>
    <w:basedOn w:val="1"/>
    <w:qFormat/>
    <w:uiPriority w:val="34"/>
    <w:pPr>
      <w:ind w:firstLine="420" w:firstLineChars="200"/>
    </w:pPr>
  </w:style>
  <w:style w:type="character" w:customStyle="1" w:styleId="134">
    <w:name w:val="Balloon Text Char"/>
    <w:semiHidden/>
    <w:qFormat/>
    <w:locked/>
    <w:uiPriority w:val="99"/>
    <w:rPr>
      <w:rFonts w:ascii="Times New Roman" w:hAnsi="Times New Roman" w:eastAsia="宋体"/>
      <w:sz w:val="18"/>
    </w:rPr>
  </w:style>
  <w:style w:type="character" w:customStyle="1" w:styleId="135">
    <w:name w:val="未处理的提及1"/>
    <w:basedOn w:val="30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36">
    <w:name w:val="TOC Heading"/>
    <w:basedOn w:val="2"/>
    <w:next w:val="1"/>
    <w:unhideWhenUsed/>
    <w:qFormat/>
    <w:uiPriority w:val="39"/>
    <w:pPr>
      <w:keepLines/>
      <w:widowControl/>
      <w:spacing w:before="240" w:line="259" w:lineRule="auto"/>
      <w:ind w:firstLine="0"/>
      <w:jc w:val="left"/>
      <w:outlineLvl w:val="9"/>
    </w:pPr>
    <w:rPr>
      <w:rFonts w:asciiTheme="majorHAnsi" w:hAnsiTheme="majorHAnsi" w:eastAsiaTheme="majorEastAsia" w:cstheme="majorBidi"/>
      <w:color w:val="2F5597" w:themeColor="accent1" w:themeShade="BF"/>
      <w:kern w:val="0"/>
      <w:sz w:val="32"/>
      <w:szCs w:val="32"/>
      <w:lang w:val="en-US"/>
    </w:rPr>
  </w:style>
  <w:style w:type="character" w:customStyle="1" w:styleId="137">
    <w:name w:val="标题 1 Char2"/>
    <w:link w:val="2"/>
    <w:qFormat/>
    <w:uiPriority w:val="0"/>
    <w:rPr>
      <w:rFonts w:ascii="Times New Roman" w:hAnsi="Times New Roman" w:eastAsia="黑体"/>
      <w:b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CE471F-43A0-454C-A2E3-2EE8665F698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6722</Words>
  <Characters>9410</Characters>
  <Lines>420</Lines>
  <Paragraphs>118</Paragraphs>
  <TotalTime>8</TotalTime>
  <ScaleCrop>false</ScaleCrop>
  <LinksUpToDate>false</LinksUpToDate>
  <CharactersWithSpaces>9705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2024-03-04T07:10:00Z</dcterms:created>
  <dc:creator>涛 王</dc:creator>
  <cp:lastModifiedBy>Serendipity</cp:lastModifiedBy>
  <cp:lastPrinted>2024-03-04T07:28:00Z</cp:lastPrinted>
  <dcterms:modified xsi:type="dcterms:W3CDTF">2026-06-05T16:07:24Z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BC5214F558CD4789BE561E2D95E92551_13</vt:lpwstr>
  </property>
  <property fmtid="{D5CDD505-2E9C-101B-9397-08002B2CF9AE}" pid="4" name="KSOTemplateDocerSaveRecord">
    <vt:lpwstr>eyJoZGlkIjoiNmMyYTM4ZDZkMzNlYWNlNzRhN2Q1NWJjMjRkYzU3YjkiLCJ1c2VySWQiOiIxMzUzMTkyNDM1In0=</vt:lpwstr>
  </property>
</Properties>
</file>